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B0D44" w14:textId="77777777" w:rsidR="00C37416" w:rsidRPr="00F22AE0" w:rsidRDefault="00C37416" w:rsidP="00C37416">
      <w:pPr>
        <w:spacing w:after="0" w:line="240" w:lineRule="auto"/>
        <w:ind w:right="-142"/>
        <w:jc w:val="center"/>
        <w:rPr>
          <w:rFonts w:ascii="Times New Roman" w:hAnsi="Times New Roman" w:cs="Times New Roman"/>
          <w:b/>
          <w:kern w:val="2"/>
          <w:sz w:val="24"/>
          <w:szCs w:val="24"/>
          <w14:ligatures w14:val="standardContextual"/>
        </w:rPr>
      </w:pPr>
      <w:r w:rsidRPr="00F22AE0">
        <w:rPr>
          <w:rFonts w:ascii="Times New Roman" w:hAnsi="Times New Roman" w:cs="Times New Roman"/>
          <w:b/>
          <w:kern w:val="2"/>
          <w:sz w:val="24"/>
          <w:szCs w:val="24"/>
          <w14:ligatures w14:val="standardContextual"/>
        </w:rPr>
        <w:t>Государственное бюджетное общеобразовательное учреждение «Комплексный реабилитационно-образовательный центр для детей с нарушениями</w:t>
      </w:r>
    </w:p>
    <w:p w14:paraId="1138CA70" w14:textId="77777777" w:rsidR="00C37416" w:rsidRPr="00F22AE0" w:rsidRDefault="00C37416" w:rsidP="00C37416">
      <w:pPr>
        <w:spacing w:after="0" w:line="240" w:lineRule="auto"/>
        <w:ind w:left="708" w:right="-142"/>
        <w:jc w:val="center"/>
        <w:rPr>
          <w:rFonts w:ascii="Times New Roman" w:eastAsia="Calibri" w:hAnsi="Times New Roman" w:cs="Times New Roman"/>
          <w:b/>
          <w:kern w:val="2"/>
          <w:sz w:val="24"/>
          <w:szCs w:val="24"/>
          <w14:ligatures w14:val="standardContextual"/>
        </w:rPr>
      </w:pPr>
      <w:r w:rsidRPr="00F22AE0">
        <w:rPr>
          <w:rFonts w:ascii="Times New Roman" w:hAnsi="Times New Roman" w:cs="Times New Roman"/>
          <w:b/>
          <w:kern w:val="2"/>
          <w:sz w:val="24"/>
          <w:szCs w:val="24"/>
          <w14:ligatures w14:val="standardContextual"/>
        </w:rPr>
        <w:t>слуха и зрения» г. Владикавказа</w:t>
      </w:r>
    </w:p>
    <w:p w14:paraId="7E2553C6" w14:textId="790BDD65" w:rsidR="00C37416" w:rsidRDefault="00C37416" w:rsidP="00C37416">
      <w:pPr>
        <w:shd w:val="clear" w:color="auto" w:fill="FFFFFF"/>
        <w:spacing w:after="0" w:line="360" w:lineRule="auto"/>
        <w:ind w:left="1275"/>
        <w:rPr>
          <w:rFonts w:ascii="Times New Roman" w:eastAsia="Times New Roman" w:hAnsi="Times New Roman" w:cs="Times New Roman"/>
          <w:color w:val="000000"/>
          <w:kern w:val="2"/>
          <w:sz w:val="24"/>
          <w:szCs w:val="24"/>
          <w14:ligatures w14:val="standardContextual"/>
        </w:rPr>
      </w:pPr>
    </w:p>
    <w:p w14:paraId="1AACCD28" w14:textId="6912C86A" w:rsidR="00C37416" w:rsidRPr="00F22AE0" w:rsidRDefault="00871DE8" w:rsidP="00871DE8">
      <w:pPr>
        <w:shd w:val="clear" w:color="auto" w:fill="FFFFFF"/>
        <w:spacing w:after="0" w:line="240" w:lineRule="auto"/>
        <w:ind w:left="-567" w:firstLine="708"/>
        <w:rPr>
          <w:rFonts w:ascii="Times New Roman" w:eastAsia="Times New Roman" w:hAnsi="Times New Roman" w:cs="Times New Roman"/>
          <w:color w:val="000000"/>
          <w:kern w:val="2"/>
          <w:sz w:val="24"/>
          <w:szCs w:val="24"/>
          <w14:ligatures w14:val="standardContextual"/>
        </w:rPr>
      </w:pPr>
      <w:r>
        <w:rPr>
          <w:noProof/>
        </w:rPr>
        <w:drawing>
          <wp:inline distT="0" distB="0" distL="0" distR="0" wp14:anchorId="109F792E" wp14:editId="161EEB17">
            <wp:extent cx="5940425" cy="168338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683385"/>
                    </a:xfrm>
                    <a:prstGeom prst="rect">
                      <a:avLst/>
                    </a:prstGeom>
                  </pic:spPr>
                </pic:pic>
              </a:graphicData>
            </a:graphic>
          </wp:inline>
        </w:drawing>
      </w:r>
    </w:p>
    <w:p w14:paraId="724735F2" w14:textId="77777777" w:rsidR="00C37416" w:rsidRPr="00F22AE0" w:rsidRDefault="00C37416" w:rsidP="00C37416">
      <w:pPr>
        <w:shd w:val="clear" w:color="auto" w:fill="FFFFFF"/>
        <w:spacing w:after="0" w:line="240" w:lineRule="auto"/>
        <w:ind w:left="4107" w:firstLine="708"/>
        <w:rPr>
          <w:rFonts w:ascii="Times New Roman" w:eastAsia="Times New Roman" w:hAnsi="Times New Roman" w:cs="Times New Roman"/>
          <w:color w:val="000000"/>
          <w:kern w:val="2"/>
          <w:sz w:val="24"/>
          <w:szCs w:val="24"/>
          <w14:ligatures w14:val="standardContextual"/>
        </w:rPr>
      </w:pPr>
    </w:p>
    <w:p w14:paraId="30ED6A85" w14:textId="77777777" w:rsidR="00C37416" w:rsidRPr="00F22AE0" w:rsidRDefault="00C37416" w:rsidP="00C37416">
      <w:pPr>
        <w:shd w:val="clear" w:color="auto" w:fill="FFFFFF"/>
        <w:spacing w:after="0" w:line="240" w:lineRule="auto"/>
        <w:ind w:left="4107" w:firstLine="708"/>
        <w:rPr>
          <w:rFonts w:ascii="Times New Roman" w:eastAsia="Times New Roman" w:hAnsi="Times New Roman" w:cs="Times New Roman"/>
          <w:color w:val="000000"/>
          <w:kern w:val="2"/>
          <w:sz w:val="24"/>
          <w:szCs w:val="24"/>
          <w14:ligatures w14:val="standardContextual"/>
        </w:rPr>
      </w:pPr>
    </w:p>
    <w:p w14:paraId="1F1C2F7C" w14:textId="77777777" w:rsidR="00C37416" w:rsidRPr="00F22AE0" w:rsidRDefault="00C37416" w:rsidP="00C37416">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1756603F" w14:textId="77777777" w:rsidR="00C37416" w:rsidRPr="00F22AE0" w:rsidRDefault="00C37416" w:rsidP="00C37416">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67B70D34" w14:textId="77777777" w:rsidR="00C37416" w:rsidRPr="00F22AE0" w:rsidRDefault="00C37416" w:rsidP="00C37416">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4826632" w14:textId="77777777" w:rsidR="00C37416" w:rsidRPr="00F22AE0" w:rsidRDefault="00C37416" w:rsidP="00C37416">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499771FE" w14:textId="77777777" w:rsidR="00C37416" w:rsidRPr="00F22AE0" w:rsidRDefault="00C37416" w:rsidP="00C37416">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51FCF16B" w14:textId="77777777" w:rsidR="00C37416" w:rsidRPr="00F22AE0" w:rsidRDefault="00C37416" w:rsidP="00C37416">
      <w:pPr>
        <w:shd w:val="clear" w:color="auto" w:fill="FFFFFF"/>
        <w:spacing w:after="0" w:line="240" w:lineRule="auto"/>
        <w:ind w:left="3540" w:firstLine="708"/>
        <w:rPr>
          <w:rFonts w:ascii="Times New Roman" w:eastAsia="Times New Roman" w:hAnsi="Times New Roman" w:cs="Times New Roman"/>
          <w:color w:val="000000"/>
          <w:kern w:val="2"/>
          <w:sz w:val="24"/>
          <w:szCs w:val="24"/>
          <w14:ligatures w14:val="standardContextual"/>
        </w:rPr>
      </w:pPr>
    </w:p>
    <w:p w14:paraId="6FC66F08" w14:textId="77777777" w:rsidR="00C37416" w:rsidRPr="00F22AE0" w:rsidRDefault="00C37416" w:rsidP="00C37416">
      <w:pPr>
        <w:shd w:val="clear" w:color="auto" w:fill="FFFFFF"/>
        <w:spacing w:after="0" w:line="240" w:lineRule="auto"/>
        <w:ind w:left="708"/>
        <w:jc w:val="center"/>
        <w:rPr>
          <w:rFonts w:ascii="Times New Roman" w:eastAsia="Times New Roman" w:hAnsi="Times New Roman" w:cs="Times New Roman"/>
          <w:b/>
          <w:bCs/>
          <w:color w:val="000000"/>
          <w:kern w:val="2"/>
          <w:sz w:val="36"/>
          <w:szCs w:val="36"/>
          <w14:ligatures w14:val="standardContextual"/>
        </w:rPr>
      </w:pPr>
      <w:r w:rsidRPr="00F22AE0">
        <w:rPr>
          <w:rFonts w:ascii="Times New Roman" w:eastAsia="Times New Roman" w:hAnsi="Times New Roman" w:cs="Times New Roman"/>
          <w:b/>
          <w:bCs/>
          <w:color w:val="000000"/>
          <w:kern w:val="2"/>
          <w:sz w:val="36"/>
          <w:szCs w:val="36"/>
          <w14:ligatures w14:val="standardContextual"/>
        </w:rPr>
        <w:t>РАБОЧАЯ ПРОГРАММА</w:t>
      </w:r>
    </w:p>
    <w:p w14:paraId="2A9E8BF4" w14:textId="77777777" w:rsidR="00C37416" w:rsidRPr="00F22AE0" w:rsidRDefault="00C37416" w:rsidP="00C37416">
      <w:pPr>
        <w:shd w:val="clear" w:color="auto" w:fill="FFFFFF"/>
        <w:spacing w:after="0" w:line="240" w:lineRule="auto"/>
        <w:ind w:left="708"/>
        <w:jc w:val="center"/>
        <w:rPr>
          <w:rFonts w:ascii="Times New Roman" w:eastAsia="Times New Roman" w:hAnsi="Times New Roman" w:cs="Times New Roman"/>
          <w:color w:val="000000"/>
          <w:kern w:val="2"/>
          <w:sz w:val="36"/>
          <w:szCs w:val="36"/>
          <w14:ligatures w14:val="standardContextual"/>
        </w:rPr>
      </w:pPr>
    </w:p>
    <w:p w14:paraId="1F6BE7D5" w14:textId="35F73A4A" w:rsidR="00C37416" w:rsidRPr="00F22AE0" w:rsidRDefault="00C37416" w:rsidP="007439E5">
      <w:pPr>
        <w:shd w:val="clear" w:color="auto" w:fill="FFFFFF"/>
        <w:spacing w:after="0" w:line="360" w:lineRule="auto"/>
        <w:jc w:val="both"/>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Наименование учебного курса:</w:t>
      </w:r>
      <w:r>
        <w:rPr>
          <w:rFonts w:ascii="Times New Roman" w:eastAsia="Times New Roman" w:hAnsi="Times New Roman" w:cs="Times New Roman"/>
          <w:b/>
          <w:color w:val="000000"/>
          <w:kern w:val="2"/>
          <w:sz w:val="32"/>
          <w:szCs w:val="32"/>
          <w14:ligatures w14:val="standardContextual"/>
        </w:rPr>
        <w:t xml:space="preserve"> Развитие познавательной деятельности</w:t>
      </w:r>
    </w:p>
    <w:p w14:paraId="09A9A834" w14:textId="5A2CD156" w:rsidR="00C37416" w:rsidRPr="003A0E02" w:rsidRDefault="00C37416" w:rsidP="007439E5">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CD6866">
        <w:rPr>
          <w:rFonts w:ascii="Times New Roman" w:eastAsia="Times New Roman" w:hAnsi="Times New Roman" w:cs="Times New Roman"/>
          <w:b/>
          <w:kern w:val="2"/>
          <w:sz w:val="32"/>
          <w:szCs w:val="32"/>
          <w14:ligatures w14:val="standardContextual"/>
        </w:rPr>
        <w:t>Класс</w:t>
      </w:r>
      <w:r w:rsidRPr="00F22AE0">
        <w:rPr>
          <w:rFonts w:ascii="Times New Roman" w:eastAsia="Times New Roman" w:hAnsi="Times New Roman" w:cs="Times New Roman"/>
          <w:b/>
          <w:color w:val="000000"/>
          <w:kern w:val="2"/>
          <w:sz w:val="32"/>
          <w:szCs w:val="32"/>
          <w14:ligatures w14:val="standardContextual"/>
        </w:rPr>
        <w:t xml:space="preserve">: </w:t>
      </w:r>
      <w:r w:rsidR="003A0E02" w:rsidRPr="003A0E02">
        <w:rPr>
          <w:rFonts w:ascii="Times New Roman" w:eastAsia="Times New Roman" w:hAnsi="Times New Roman" w:cs="Times New Roman"/>
          <w:b/>
          <w:color w:val="000000"/>
          <w:kern w:val="2"/>
          <w:sz w:val="32"/>
          <w:szCs w:val="32"/>
          <w14:ligatures w14:val="standardContextual"/>
        </w:rPr>
        <w:t>1</w:t>
      </w:r>
      <w:r w:rsidR="00CD6866">
        <w:rPr>
          <w:rFonts w:ascii="Times New Roman" w:eastAsia="Times New Roman" w:hAnsi="Times New Roman" w:cs="Times New Roman"/>
          <w:b/>
          <w:color w:val="000000"/>
          <w:kern w:val="2"/>
          <w:sz w:val="32"/>
          <w:szCs w:val="32"/>
          <w14:ligatures w14:val="standardContextual"/>
        </w:rPr>
        <w:t xml:space="preserve"> доп.</w:t>
      </w:r>
      <w:r w:rsidR="003A0E02" w:rsidRPr="003A0E02">
        <w:rPr>
          <w:rFonts w:ascii="Times New Roman" w:eastAsia="Times New Roman" w:hAnsi="Times New Roman" w:cs="Times New Roman"/>
          <w:b/>
          <w:color w:val="000000"/>
          <w:kern w:val="2"/>
          <w:sz w:val="32"/>
          <w:szCs w:val="32"/>
          <w14:ligatures w14:val="standardContextual"/>
        </w:rPr>
        <w:t xml:space="preserve"> </w:t>
      </w:r>
      <w:r w:rsidR="003A0E02">
        <w:rPr>
          <w:rFonts w:ascii="Times New Roman" w:eastAsia="Times New Roman" w:hAnsi="Times New Roman" w:cs="Times New Roman"/>
          <w:b/>
          <w:color w:val="000000"/>
          <w:kern w:val="2"/>
          <w:sz w:val="32"/>
          <w:szCs w:val="32"/>
          <w14:ligatures w14:val="standardContextual"/>
        </w:rPr>
        <w:t>Б РАС 1</w:t>
      </w:r>
      <w:r w:rsidR="00CD6866">
        <w:rPr>
          <w:rFonts w:ascii="Times New Roman" w:eastAsia="Times New Roman" w:hAnsi="Times New Roman" w:cs="Times New Roman"/>
          <w:b/>
          <w:color w:val="000000"/>
          <w:kern w:val="2"/>
          <w:sz w:val="32"/>
          <w:szCs w:val="32"/>
          <w14:ligatures w14:val="standardContextual"/>
        </w:rPr>
        <w:t xml:space="preserve"> - </w:t>
      </w:r>
      <w:r w:rsidR="00765705">
        <w:rPr>
          <w:rFonts w:ascii="Times New Roman" w:eastAsia="Times New Roman" w:hAnsi="Times New Roman" w:cs="Times New Roman"/>
          <w:b/>
          <w:color w:val="000000"/>
          <w:kern w:val="2"/>
          <w:sz w:val="32"/>
          <w:szCs w:val="32"/>
          <w14:ligatures w14:val="standardContextual"/>
        </w:rPr>
        <w:t>го года</w:t>
      </w:r>
      <w:r w:rsidR="00CD6866">
        <w:rPr>
          <w:rFonts w:ascii="Times New Roman" w:eastAsia="Times New Roman" w:hAnsi="Times New Roman" w:cs="Times New Roman"/>
          <w:b/>
          <w:color w:val="000000"/>
          <w:kern w:val="2"/>
          <w:sz w:val="32"/>
          <w:szCs w:val="32"/>
          <w14:ligatures w14:val="standardContextual"/>
        </w:rPr>
        <w:t xml:space="preserve"> обучения</w:t>
      </w:r>
    </w:p>
    <w:p w14:paraId="4CA693DA" w14:textId="22567B42" w:rsidR="00C37416" w:rsidRPr="00F22AE0" w:rsidRDefault="00765705" w:rsidP="007439E5">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Уровень: НОО</w:t>
      </w:r>
    </w:p>
    <w:p w14:paraId="2D82FE8B" w14:textId="77777777" w:rsidR="00C37416" w:rsidRPr="00F22AE0" w:rsidRDefault="00C37416" w:rsidP="007439E5">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color w:val="000000"/>
          <w:kern w:val="2"/>
          <w:sz w:val="32"/>
          <w:szCs w:val="32"/>
          <w14:ligatures w14:val="standardContextual"/>
        </w:rPr>
        <w:t xml:space="preserve">Вариант: </w:t>
      </w:r>
      <w:r>
        <w:rPr>
          <w:rFonts w:ascii="Times New Roman" w:eastAsia="Times New Roman" w:hAnsi="Times New Roman" w:cs="Times New Roman"/>
          <w:b/>
          <w:color w:val="000000"/>
          <w:kern w:val="2"/>
          <w:sz w:val="32"/>
          <w:szCs w:val="32"/>
          <w14:ligatures w14:val="standardContextual"/>
        </w:rPr>
        <w:t>8.3</w:t>
      </w:r>
    </w:p>
    <w:p w14:paraId="156BE700" w14:textId="77777777" w:rsidR="00C37416" w:rsidRPr="00F22AE0" w:rsidRDefault="00C37416" w:rsidP="007439E5">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sidRPr="00F22AE0">
        <w:rPr>
          <w:rFonts w:ascii="Times New Roman" w:eastAsia="Times New Roman" w:hAnsi="Times New Roman" w:cs="Times New Roman"/>
          <w:b/>
          <w:bCs/>
          <w:color w:val="000000"/>
          <w:kern w:val="2"/>
          <w:sz w:val="32"/>
          <w:szCs w:val="32"/>
          <w14:ligatures w14:val="standardContextual"/>
        </w:rPr>
        <w:t>Срок реализации программы: 202</w:t>
      </w:r>
      <w:r>
        <w:rPr>
          <w:rFonts w:ascii="Times New Roman" w:eastAsia="Times New Roman" w:hAnsi="Times New Roman" w:cs="Times New Roman"/>
          <w:b/>
          <w:bCs/>
          <w:color w:val="000000"/>
          <w:kern w:val="2"/>
          <w:sz w:val="32"/>
          <w:szCs w:val="32"/>
          <w14:ligatures w14:val="standardContextual"/>
        </w:rPr>
        <w:t>5</w:t>
      </w:r>
      <w:r w:rsidRPr="00F22AE0">
        <w:rPr>
          <w:rFonts w:ascii="Times New Roman" w:eastAsia="Times New Roman" w:hAnsi="Times New Roman" w:cs="Times New Roman"/>
          <w:b/>
          <w:bCs/>
          <w:color w:val="000000"/>
          <w:kern w:val="2"/>
          <w:sz w:val="32"/>
          <w:szCs w:val="32"/>
          <w14:ligatures w14:val="standardContextual"/>
        </w:rPr>
        <w:t>-202</w:t>
      </w:r>
      <w:r>
        <w:rPr>
          <w:rFonts w:ascii="Times New Roman" w:eastAsia="Times New Roman" w:hAnsi="Times New Roman" w:cs="Times New Roman"/>
          <w:b/>
          <w:bCs/>
          <w:color w:val="000000"/>
          <w:kern w:val="2"/>
          <w:sz w:val="32"/>
          <w:szCs w:val="32"/>
          <w14:ligatures w14:val="standardContextual"/>
        </w:rPr>
        <w:t>6</w:t>
      </w:r>
      <w:r w:rsidRPr="00F22AE0">
        <w:rPr>
          <w:rFonts w:ascii="Times New Roman" w:eastAsia="Times New Roman" w:hAnsi="Times New Roman" w:cs="Times New Roman"/>
          <w:b/>
          <w:bCs/>
          <w:color w:val="000000"/>
          <w:kern w:val="2"/>
          <w:sz w:val="32"/>
          <w:szCs w:val="32"/>
          <w14:ligatures w14:val="standardContextual"/>
        </w:rPr>
        <w:t>учебный год.</w:t>
      </w:r>
    </w:p>
    <w:p w14:paraId="282F41DC"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7FE6D30"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6AFA33A"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0B15CB47"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5E242926"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2C4B8626"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6866367F"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445860C" w14:textId="77777777" w:rsidR="00C37416" w:rsidRPr="00F22AE0" w:rsidRDefault="00C37416" w:rsidP="00C37416">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6A344104" w14:textId="27F96820" w:rsidR="00C37416" w:rsidRPr="00F22AE0" w:rsidRDefault="00C37416" w:rsidP="00C37416">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 xml:space="preserve">Рабочую программу составила: </w:t>
      </w:r>
      <w:r w:rsidR="007439E5">
        <w:rPr>
          <w:rFonts w:ascii="Times New Roman" w:eastAsia="Times New Roman" w:hAnsi="Times New Roman" w:cs="Times New Roman"/>
          <w:bCs/>
          <w:color w:val="000000"/>
          <w:kern w:val="2"/>
          <w:sz w:val="28"/>
          <w:szCs w:val="28"/>
          <w14:ligatures w14:val="standardContextual"/>
        </w:rPr>
        <w:t xml:space="preserve">Бацоева З. Т. </w:t>
      </w:r>
    </w:p>
    <w:p w14:paraId="71AF1B4E" w14:textId="261C5F01" w:rsidR="00C37416" w:rsidRPr="00F22AE0" w:rsidRDefault="00C37416" w:rsidP="00C37416">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 xml:space="preserve">Квалификационная категория: </w:t>
      </w:r>
      <w:r w:rsidR="007439E5">
        <w:rPr>
          <w:rFonts w:ascii="Times New Roman" w:eastAsia="Times New Roman" w:hAnsi="Times New Roman" w:cs="Times New Roman"/>
          <w:bCs/>
          <w:color w:val="000000"/>
          <w:kern w:val="2"/>
          <w:sz w:val="28"/>
          <w:szCs w:val="28"/>
          <w14:ligatures w14:val="standardContextual"/>
        </w:rPr>
        <w:t>соответствие занимаемой должности</w:t>
      </w:r>
    </w:p>
    <w:p w14:paraId="0AB159C7" w14:textId="77777777"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I. ПОЯСНИТЕЛЬНАЯ ЗАПИСКА</w:t>
      </w:r>
    </w:p>
    <w:p w14:paraId="0656D1D6"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lastRenderedPageBreak/>
        <w:t xml:space="preserve">Нормативно правовой и документальной основой рабочей программы являются следующие документы: </w:t>
      </w:r>
    </w:p>
    <w:p w14:paraId="4BBCA0C2"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Федеральный закон Российской Федерации «Об образовании в Российской Федерации» от 29.12.2012 № 273-ФЗ (ред. от 03.07.2016г.);</w:t>
      </w:r>
    </w:p>
    <w:p w14:paraId="1E701E27"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Федеральный государственный образовательный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E417251"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3FCB7773"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адаптированная основная образовательная программа основного общего образования обучающихся с нарушениями слуха ГБОУ КРОЦ;</w:t>
      </w:r>
    </w:p>
    <w:p w14:paraId="7BB25170"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2EB2DA7"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377E1420" w14:textId="77777777" w:rsidR="00AD18A5" w:rsidRPr="00AD18A5" w:rsidRDefault="00AD18A5" w:rsidP="007439E5">
      <w:pPr>
        <w:spacing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w:t>
      </w:r>
      <w:r w:rsidRPr="00AD18A5">
        <w:rPr>
          <w:rFonts w:ascii="Times New Roman" w:hAnsi="Times New Roman" w:cs="Times New Roman"/>
          <w:sz w:val="24"/>
          <w:szCs w:val="24"/>
        </w:rPr>
        <w:tab/>
        <w:t>Учебный план ГБОУ КРОЦ</w:t>
      </w:r>
    </w:p>
    <w:p w14:paraId="1C757EE0" w14:textId="522C3F4D" w:rsidR="00461439" w:rsidRDefault="00AD18A5" w:rsidP="00E06C4F">
      <w:pPr>
        <w:shd w:val="clear" w:color="auto" w:fill="FFFFFF"/>
        <w:spacing w:line="360" w:lineRule="auto"/>
        <w:ind w:firstLine="709"/>
        <w:jc w:val="both"/>
        <w:rPr>
          <w:rFonts w:ascii="Times New Roman" w:hAnsi="Times New Roman" w:cs="Times New Roman"/>
          <w:sz w:val="24"/>
          <w:szCs w:val="24"/>
        </w:rPr>
      </w:pPr>
      <w:r w:rsidRPr="00AD18A5">
        <w:rPr>
          <w:rFonts w:ascii="Times New Roman" w:hAnsi="Times New Roman" w:cs="Times New Roman"/>
          <w:b/>
          <w:bCs/>
          <w:sz w:val="24"/>
          <w:szCs w:val="24"/>
        </w:rPr>
        <w:t>Цель обучения</w:t>
      </w:r>
      <w:r w:rsidRPr="00AD18A5">
        <w:rPr>
          <w:rFonts w:ascii="Times New Roman" w:hAnsi="Times New Roman" w:cs="Times New Roman"/>
          <w:sz w:val="24"/>
          <w:szCs w:val="24"/>
        </w:rPr>
        <w:t xml:space="preserve">: </w:t>
      </w:r>
      <w:r w:rsidR="00461439" w:rsidRPr="00461439">
        <w:rPr>
          <w:rFonts w:ascii="Times New Roman" w:hAnsi="Times New Roman" w:cs="Times New Roman"/>
          <w:sz w:val="24"/>
          <w:szCs w:val="24"/>
        </w:rPr>
        <w:t>психологическая</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поддержка</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и</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приобщение</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обучающихся</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к</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учебно-познавательной</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деятельности, создание специальной структурированной образовательной</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среды в контексте формирования у них познавательных психических</w:t>
      </w:r>
      <w:r w:rsidR="00461439" w:rsidRPr="00EE3C25">
        <w:rPr>
          <w:rFonts w:ascii="Times New Roman" w:hAnsi="Times New Roman" w:cs="Times New Roman"/>
          <w:sz w:val="24"/>
          <w:szCs w:val="24"/>
        </w:rPr>
        <w:t xml:space="preserve"> </w:t>
      </w:r>
      <w:r w:rsidR="00461439" w:rsidRPr="00461439">
        <w:rPr>
          <w:rFonts w:ascii="Times New Roman" w:hAnsi="Times New Roman" w:cs="Times New Roman"/>
          <w:sz w:val="24"/>
          <w:szCs w:val="24"/>
        </w:rPr>
        <w:t>процессов, познавательного интереса, учебного сознания и поведения</w:t>
      </w:r>
      <w:r w:rsidR="00EE3C25" w:rsidRPr="00EE3C25">
        <w:rPr>
          <w:rFonts w:ascii="Times New Roman" w:hAnsi="Times New Roman" w:cs="Times New Roman"/>
          <w:sz w:val="24"/>
          <w:szCs w:val="24"/>
        </w:rPr>
        <w:t>, а также формирование базовых познавательных навыков, таких как восприятие, внимание, память, логическое мышление и воображение, для повышения уровня их самостоятельности и адаптации в учебной деятельности и социальной среде.</w:t>
      </w:r>
    </w:p>
    <w:p w14:paraId="5B4ADE76" w14:textId="1B5865C1" w:rsidR="00AD18A5" w:rsidRPr="00AD18A5" w:rsidRDefault="00AD18A5" w:rsidP="00D714A3">
      <w:pPr>
        <w:spacing w:before="240" w:after="0" w:line="360" w:lineRule="auto"/>
        <w:ind w:firstLine="567"/>
        <w:jc w:val="both"/>
        <w:rPr>
          <w:rFonts w:ascii="Times New Roman" w:hAnsi="Times New Roman" w:cs="Times New Roman"/>
          <w:sz w:val="24"/>
          <w:szCs w:val="24"/>
        </w:rPr>
      </w:pPr>
      <w:r w:rsidRPr="00AD18A5">
        <w:rPr>
          <w:rFonts w:ascii="Times New Roman" w:hAnsi="Times New Roman" w:cs="Times New Roman"/>
          <w:b/>
          <w:bCs/>
          <w:sz w:val="24"/>
          <w:szCs w:val="24"/>
        </w:rPr>
        <w:t>Задачи</w:t>
      </w:r>
      <w:r w:rsidRPr="00AD18A5">
        <w:rPr>
          <w:rFonts w:ascii="Times New Roman" w:hAnsi="Times New Roman" w:cs="Times New Roman"/>
          <w:sz w:val="24"/>
          <w:szCs w:val="24"/>
        </w:rPr>
        <w:t>:</w:t>
      </w:r>
    </w:p>
    <w:p w14:paraId="4C3F94AE" w14:textId="77777777" w:rsidR="003C1F7B" w:rsidRDefault="00AD18A5" w:rsidP="00EE3C25">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коррекция и развитие высших психических функций (сенсорно-перцептивной сферы, представлений, внимания, памяти, мышления)</w:t>
      </w:r>
    </w:p>
    <w:p w14:paraId="624547E1" w14:textId="3A98A341" w:rsidR="00AD18A5" w:rsidRPr="00AD18A5" w:rsidRDefault="003C1F7B" w:rsidP="00EE3C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D18A5" w:rsidRPr="00AD18A5">
        <w:rPr>
          <w:rFonts w:ascii="Times New Roman" w:hAnsi="Times New Roman" w:cs="Times New Roman"/>
          <w:sz w:val="24"/>
          <w:szCs w:val="24"/>
        </w:rPr>
        <w:t>активизация познавательной деятельности с учетом возможностей и особенностей каждого обучающегося;</w:t>
      </w:r>
    </w:p>
    <w:p w14:paraId="16E37BFA" w14:textId="77777777" w:rsidR="00AD18A5" w:rsidRPr="00AD18A5" w:rsidRDefault="00AD18A5" w:rsidP="00EE3C25">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14:paraId="3017D540" w14:textId="0C0540C1" w:rsidR="00AD18A5" w:rsidRPr="00AD18A5" w:rsidRDefault="00AD18A5" w:rsidP="00EE3C25">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развитие познавательной активности и самостоятельной мыслительной деятельности;</w:t>
      </w:r>
    </w:p>
    <w:p w14:paraId="05CCDBD3" w14:textId="25987F44" w:rsidR="00AD18A5" w:rsidRPr="00AD18A5" w:rsidRDefault="00AD18A5" w:rsidP="00EE3C25">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xml:space="preserve">- развитие мелкой моторики </w:t>
      </w:r>
      <w:r w:rsidR="00461439">
        <w:rPr>
          <w:rFonts w:ascii="Times New Roman" w:hAnsi="Times New Roman" w:cs="Times New Roman"/>
          <w:sz w:val="24"/>
          <w:szCs w:val="24"/>
        </w:rPr>
        <w:t>и графомоторных навыков</w:t>
      </w:r>
      <w:r w:rsidRPr="00AD18A5">
        <w:rPr>
          <w:rFonts w:ascii="Times New Roman" w:hAnsi="Times New Roman" w:cs="Times New Roman"/>
          <w:sz w:val="24"/>
          <w:szCs w:val="24"/>
        </w:rPr>
        <w:t>;</w:t>
      </w:r>
    </w:p>
    <w:p w14:paraId="1F19D36B" w14:textId="77777777" w:rsidR="00AD18A5" w:rsidRPr="00AD18A5" w:rsidRDefault="00AD18A5" w:rsidP="00EE3C25">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14:paraId="4761DD89" w14:textId="349BB451" w:rsidR="00461439" w:rsidRPr="00EE3C25" w:rsidRDefault="00461439" w:rsidP="00EE3C25">
      <w:pPr>
        <w:spacing w:after="0" w:line="360" w:lineRule="auto"/>
        <w:jc w:val="both"/>
        <w:rPr>
          <w:rFonts w:ascii="Times New Roman" w:hAnsi="Times New Roman" w:cs="Times New Roman"/>
          <w:sz w:val="24"/>
          <w:szCs w:val="24"/>
        </w:rPr>
      </w:pPr>
      <w:r w:rsidRPr="00EE3C25">
        <w:rPr>
          <w:rFonts w:ascii="Times New Roman" w:hAnsi="Times New Roman" w:cs="Times New Roman"/>
          <w:sz w:val="24"/>
          <w:szCs w:val="24"/>
        </w:rPr>
        <w:t>- формирование положительного отношения к учебному процессу и развитию познавательного интереса;</w:t>
      </w:r>
    </w:p>
    <w:p w14:paraId="1C4BDFE1" w14:textId="1AA48554" w:rsidR="00461439" w:rsidRPr="00AD18A5" w:rsidRDefault="00461439" w:rsidP="00EE3C25">
      <w:pPr>
        <w:spacing w:after="0" w:line="360" w:lineRule="auto"/>
        <w:jc w:val="both"/>
        <w:rPr>
          <w:rFonts w:ascii="Times New Roman" w:hAnsi="Times New Roman" w:cs="Times New Roman"/>
          <w:sz w:val="24"/>
          <w:szCs w:val="24"/>
        </w:rPr>
      </w:pPr>
      <w:r w:rsidRPr="00EE3C25">
        <w:rPr>
          <w:rFonts w:ascii="Times New Roman" w:hAnsi="Times New Roman" w:cs="Times New Roman"/>
          <w:sz w:val="24"/>
          <w:szCs w:val="24"/>
        </w:rPr>
        <w:t>- обеспечение условий для успешной адаптации и структурирование образовательной среды.</w:t>
      </w:r>
    </w:p>
    <w:p w14:paraId="68361423" w14:textId="77777777" w:rsidR="00AD18A5" w:rsidRPr="00AD18A5" w:rsidRDefault="00AD18A5" w:rsidP="00D714A3">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Место предмета в учебном плане</w:t>
      </w:r>
    </w:p>
    <w:p w14:paraId="7DAF6D1C" w14:textId="2B663711" w:rsidR="00AD18A5" w:rsidRPr="00AD18A5" w:rsidRDefault="00AD18A5" w:rsidP="00DE2B6E">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В соответствие с недельным учебным планом на предмет «Развитие познавательной деятельности» отводится 2 часа в неделю (6</w:t>
      </w:r>
      <w:r w:rsidR="00DE2B6E">
        <w:rPr>
          <w:rFonts w:ascii="Times New Roman" w:hAnsi="Times New Roman" w:cs="Times New Roman"/>
          <w:sz w:val="24"/>
          <w:szCs w:val="24"/>
        </w:rPr>
        <w:t>6</w:t>
      </w:r>
      <w:r w:rsidRPr="00AD18A5">
        <w:rPr>
          <w:rFonts w:ascii="Times New Roman" w:hAnsi="Times New Roman" w:cs="Times New Roman"/>
          <w:sz w:val="24"/>
          <w:szCs w:val="24"/>
        </w:rPr>
        <w:t xml:space="preserve"> ч/в год). </w:t>
      </w:r>
    </w:p>
    <w:p w14:paraId="4DF9C8AD" w14:textId="77777777" w:rsidR="00AD18A5" w:rsidRPr="00AD18A5" w:rsidRDefault="00AD18A5" w:rsidP="00D714A3">
      <w:pPr>
        <w:spacing w:after="0" w:line="360" w:lineRule="auto"/>
        <w:ind w:firstLine="567"/>
        <w:jc w:val="both"/>
        <w:rPr>
          <w:rFonts w:ascii="Times New Roman" w:hAnsi="Times New Roman" w:cs="Times New Roman"/>
          <w:sz w:val="24"/>
          <w:szCs w:val="24"/>
        </w:rPr>
      </w:pPr>
    </w:p>
    <w:p w14:paraId="02947848" w14:textId="16661DE2"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II. СОДЕРЖАНИЕ УЧЕБНОГО ПРЕДМЕТА</w:t>
      </w:r>
    </w:p>
    <w:p w14:paraId="14D7170F" w14:textId="07CB02CC"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зрительного восприятия</w:t>
      </w:r>
      <w:r w:rsidR="003C1F7B">
        <w:rPr>
          <w:rFonts w:ascii="Times New Roman" w:hAnsi="Times New Roman" w:cs="Times New Roman"/>
          <w:b/>
          <w:bCs/>
          <w:sz w:val="24"/>
          <w:szCs w:val="24"/>
        </w:rPr>
        <w:t xml:space="preserve"> и внимания</w:t>
      </w:r>
      <w:r w:rsidRPr="00D714A3">
        <w:rPr>
          <w:rFonts w:ascii="Times New Roman" w:hAnsi="Times New Roman" w:cs="Times New Roman"/>
          <w:b/>
          <w:bCs/>
          <w:sz w:val="24"/>
          <w:szCs w:val="24"/>
        </w:rPr>
        <w:t xml:space="preserve"> - 6 часов</w:t>
      </w:r>
    </w:p>
    <w:p w14:paraId="1A9C5712" w14:textId="2C9FDD9B" w:rsidR="00AD18A5" w:rsidRPr="00AD18A5" w:rsidRDefault="007439E5" w:rsidP="001B18C0">
      <w:pPr>
        <w:shd w:val="clear" w:color="auto" w:fill="FFFFFF"/>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Направлено </w:t>
      </w:r>
      <w:r w:rsidRPr="007439E5">
        <w:rPr>
          <w:rFonts w:ascii="Times New Roman" w:hAnsi="Times New Roman" w:cs="Times New Roman"/>
          <w:sz w:val="24"/>
          <w:szCs w:val="24"/>
        </w:rPr>
        <w:t>на формирование умения анализировать признаки предметов</w:t>
      </w:r>
      <w:r w:rsidR="00F539B7">
        <w:rPr>
          <w:rFonts w:ascii="Times New Roman" w:hAnsi="Times New Roman" w:cs="Times New Roman"/>
          <w:sz w:val="24"/>
          <w:szCs w:val="24"/>
        </w:rPr>
        <w:t xml:space="preserve"> </w:t>
      </w:r>
      <w:r w:rsidRPr="007439E5">
        <w:rPr>
          <w:rFonts w:ascii="Times New Roman" w:hAnsi="Times New Roman" w:cs="Times New Roman"/>
          <w:sz w:val="24"/>
          <w:szCs w:val="24"/>
        </w:rPr>
        <w:t xml:space="preserve">(цвет, форма, величина), определять предмет по отдельным его частям, совмещать части изображения в единое целое, сравнивать предметы по определённому плану на основе выделения общих и отличительных внешних признаков, объединять предметы по определённым признакам в группы и на основе этого проводить их классификацию. </w:t>
      </w:r>
      <w:r w:rsidR="00AD18A5" w:rsidRPr="00AD18A5">
        <w:rPr>
          <w:rFonts w:ascii="Times New Roman" w:hAnsi="Times New Roman" w:cs="Times New Roman"/>
          <w:sz w:val="24"/>
          <w:szCs w:val="24"/>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 2-3 деталей, по инструкции педагога).</w:t>
      </w:r>
    </w:p>
    <w:p w14:paraId="7AC515FE"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Восприятие формы, величины, цвета, конструирование предметов- 16 часов</w:t>
      </w:r>
    </w:p>
    <w:p w14:paraId="75E9A3E9" w14:textId="226B1CFE" w:rsidR="00AD18A5" w:rsidRPr="00AD18A5" w:rsidRDefault="001A337A" w:rsidP="00D714A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Направлено на формирование сенсорных эталонов и развитие перцептивной деятельности. </w:t>
      </w:r>
      <w:r w:rsidR="00AD18A5" w:rsidRPr="00AD18A5">
        <w:rPr>
          <w:rFonts w:ascii="Times New Roman" w:hAnsi="Times New Roman" w:cs="Times New Roman"/>
          <w:sz w:val="24"/>
          <w:szCs w:val="24"/>
        </w:rPr>
        <w:t xml:space="preserve">Упражнения на развитие восприятия цвета, формы, величины. Группировка предметов по двум самостоятельно выделенным признакам. Сравнение и группировка </w:t>
      </w:r>
      <w:r w:rsidR="00AD18A5" w:rsidRPr="00AD18A5">
        <w:rPr>
          <w:rFonts w:ascii="Times New Roman" w:hAnsi="Times New Roman" w:cs="Times New Roman"/>
          <w:sz w:val="24"/>
          <w:szCs w:val="24"/>
        </w:rPr>
        <w:lastRenderedPageBreak/>
        <w:t>предметов по форме, величине, цвету. Цветовой спектр.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«Лего»). Моделирование геометрических фигур из составляющих частей по образцу. Составление целого из частей (2-3 детали) на разрезном наглядном материале. Конструирование объемных предметов из составных частей (2-3 детали). Знакомство с основными цветами (красный, жёлтый, зеленый, синий, черный, белый).</w:t>
      </w:r>
    </w:p>
    <w:p w14:paraId="1F421E8D"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слухового восприятия – 6 часов</w:t>
      </w:r>
    </w:p>
    <w:p w14:paraId="469AD945" w14:textId="2F505E12" w:rsidR="00AD18A5" w:rsidRPr="00AD18A5" w:rsidRDefault="001A337A" w:rsidP="00D714A3">
      <w:pPr>
        <w:spacing w:after="0" w:line="360" w:lineRule="auto"/>
        <w:ind w:firstLine="567"/>
        <w:jc w:val="both"/>
        <w:rPr>
          <w:rFonts w:ascii="Times New Roman" w:hAnsi="Times New Roman" w:cs="Times New Roman"/>
          <w:sz w:val="24"/>
          <w:szCs w:val="24"/>
        </w:rPr>
      </w:pPr>
      <w:r w:rsidRPr="001A337A">
        <w:rPr>
          <w:rFonts w:ascii="Times New Roman" w:hAnsi="Times New Roman" w:cs="Times New Roman"/>
          <w:sz w:val="24"/>
          <w:szCs w:val="24"/>
        </w:rPr>
        <w:t>Направлено на</w:t>
      </w:r>
      <w:r w:rsidR="001B18C0">
        <w:rPr>
          <w:rFonts w:ascii="Times New Roman" w:hAnsi="Times New Roman" w:cs="Times New Roman"/>
          <w:sz w:val="24"/>
          <w:szCs w:val="24"/>
        </w:rPr>
        <w:t xml:space="preserve"> </w:t>
      </w:r>
      <w:r w:rsidRPr="001A337A">
        <w:rPr>
          <w:rFonts w:ascii="Times New Roman" w:hAnsi="Times New Roman" w:cs="Times New Roman"/>
          <w:sz w:val="24"/>
          <w:szCs w:val="24"/>
        </w:rPr>
        <w:t xml:space="preserve">умение сосредотачиваться на звуке, улавливать и различать различные звуки, а также на развитие неречевого и фонематического слуха. </w:t>
      </w:r>
      <w:r w:rsidR="00AD18A5" w:rsidRPr="001A337A">
        <w:rPr>
          <w:rFonts w:ascii="Times New Roman" w:hAnsi="Times New Roman" w:cs="Times New Roman"/>
          <w:sz w:val="24"/>
          <w:szCs w:val="24"/>
        </w:rPr>
        <w:t xml:space="preserve">Упражнения на различение </w:t>
      </w:r>
      <w:r w:rsidR="00AD18A5" w:rsidRPr="00AD18A5">
        <w:rPr>
          <w:rFonts w:ascii="Times New Roman" w:hAnsi="Times New Roman" w:cs="Times New Roman"/>
          <w:sz w:val="24"/>
          <w:szCs w:val="24"/>
        </w:rPr>
        <w:t>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слухомоторной координации. Упражнения на определение звучания различных музыкальных инструментов. Упражнения на формирование чувства ритма. Упражнения на выделение и различение звуков окружающей среды (стон, гудение, жужжание).</w:t>
      </w:r>
    </w:p>
    <w:p w14:paraId="3D8E01EF"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Восприятие особых свойств предмета-4 часа</w:t>
      </w:r>
    </w:p>
    <w:p w14:paraId="0BED0DD0" w14:textId="698EB700"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 Упражнения на развитие барических ощущений (восприятие чувства тяжести: тяжелый-легкий).</w:t>
      </w:r>
    </w:p>
    <w:p w14:paraId="20378BD4"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Тактильно-двигательное восприятие – 6 часов</w:t>
      </w:r>
    </w:p>
    <w:p w14:paraId="0DFBFE63" w14:textId="53D563ED" w:rsidR="00AD18A5" w:rsidRPr="00AD18A5" w:rsidRDefault="001A337A" w:rsidP="00D714A3">
      <w:pPr>
        <w:spacing w:after="0" w:line="360" w:lineRule="auto"/>
        <w:ind w:firstLine="567"/>
        <w:jc w:val="both"/>
        <w:rPr>
          <w:rFonts w:ascii="Times New Roman" w:hAnsi="Times New Roman" w:cs="Times New Roman"/>
          <w:sz w:val="24"/>
          <w:szCs w:val="24"/>
        </w:rPr>
      </w:pPr>
      <w:r w:rsidRPr="001A337A">
        <w:rPr>
          <w:rFonts w:ascii="Times New Roman" w:hAnsi="Times New Roman" w:cs="Times New Roman"/>
          <w:sz w:val="24"/>
          <w:szCs w:val="24"/>
        </w:rPr>
        <w:t xml:space="preserve">Направлено на формирование представлений об окружающем предметном мире через осязание, прикосновение, ощущение. </w:t>
      </w:r>
      <w:r w:rsidR="00AD18A5" w:rsidRPr="001A337A">
        <w:rPr>
          <w:rFonts w:ascii="Times New Roman" w:hAnsi="Times New Roman" w:cs="Times New Roman"/>
          <w:sz w:val="24"/>
          <w:szCs w:val="24"/>
        </w:rPr>
        <w:t>Упражнения на дифференциацию предметов на ощупь</w:t>
      </w:r>
      <w:r w:rsidR="00AD18A5" w:rsidRPr="00AD18A5">
        <w:rPr>
          <w:rFonts w:ascii="Times New Roman" w:hAnsi="Times New Roman" w:cs="Times New Roman"/>
          <w:sz w:val="24"/>
          <w:szCs w:val="24"/>
        </w:rPr>
        <w:t>,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14:paraId="175AE28D" w14:textId="2D67C4EE"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Восприятие пространства – 8часов</w:t>
      </w:r>
    </w:p>
    <w:p w14:paraId="14B1F2BF" w14:textId="0A06A90E" w:rsidR="00AD18A5" w:rsidRPr="00AD18A5" w:rsidRDefault="00F539B7" w:rsidP="00D714A3">
      <w:pPr>
        <w:spacing w:after="0" w:line="360" w:lineRule="auto"/>
        <w:ind w:firstLine="567"/>
        <w:jc w:val="both"/>
        <w:rPr>
          <w:rFonts w:ascii="Times New Roman" w:hAnsi="Times New Roman" w:cs="Times New Roman"/>
          <w:sz w:val="24"/>
          <w:szCs w:val="24"/>
        </w:rPr>
      </w:pPr>
      <w:r w:rsidRPr="00F539B7">
        <w:rPr>
          <w:rFonts w:ascii="Times New Roman" w:hAnsi="Times New Roman" w:cs="Times New Roman"/>
          <w:sz w:val="24"/>
          <w:szCs w:val="24"/>
        </w:rPr>
        <w:t>Направлено на формирование пространственных представлений</w:t>
      </w:r>
      <w:r w:rsidR="001B18C0">
        <w:rPr>
          <w:rFonts w:ascii="Times New Roman" w:hAnsi="Times New Roman" w:cs="Times New Roman"/>
          <w:sz w:val="24"/>
          <w:szCs w:val="24"/>
        </w:rPr>
        <w:t xml:space="preserve"> </w:t>
      </w:r>
      <w:r w:rsidRPr="00F539B7">
        <w:rPr>
          <w:rFonts w:ascii="Times New Roman" w:hAnsi="Times New Roman" w:cs="Times New Roman"/>
          <w:sz w:val="24"/>
          <w:szCs w:val="24"/>
        </w:rPr>
        <w:t xml:space="preserve">— умения осознавать расположение объектов, понимать их взаимное расположение и </w:t>
      </w:r>
      <w:r w:rsidRPr="00F539B7">
        <w:rPr>
          <w:rFonts w:ascii="Times New Roman" w:hAnsi="Times New Roman" w:cs="Times New Roman"/>
          <w:sz w:val="24"/>
          <w:szCs w:val="24"/>
        </w:rPr>
        <w:lastRenderedPageBreak/>
        <w:t>ориентироваться в пространстве</w:t>
      </w:r>
      <w:r>
        <w:rPr>
          <w:rFonts w:ascii="Arial" w:hAnsi="Arial" w:cs="Arial"/>
          <w:color w:val="333333"/>
          <w:shd w:val="clear" w:color="auto" w:fill="FFFFFF"/>
        </w:rPr>
        <w:t>.</w:t>
      </w:r>
      <w:r w:rsidRPr="00AD18A5">
        <w:rPr>
          <w:rFonts w:ascii="Times New Roman" w:hAnsi="Times New Roman" w:cs="Times New Roman"/>
          <w:sz w:val="24"/>
          <w:szCs w:val="24"/>
        </w:rPr>
        <w:t xml:space="preserve"> </w:t>
      </w:r>
      <w:r w:rsidR="00AD18A5" w:rsidRPr="00AD18A5">
        <w:rPr>
          <w:rFonts w:ascii="Times New Roman" w:hAnsi="Times New Roman" w:cs="Times New Roman"/>
          <w:sz w:val="24"/>
          <w:szCs w:val="24"/>
        </w:rPr>
        <w:t>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 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14:paraId="4C2A7483" w14:textId="230F5C55"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Кинестетическое и кинетическое развитие – 6 часов</w:t>
      </w:r>
    </w:p>
    <w:p w14:paraId="13C4A80C" w14:textId="508B55C4" w:rsidR="00AD18A5" w:rsidRPr="00AD18A5" w:rsidRDefault="00F539B7" w:rsidP="00D714A3">
      <w:pPr>
        <w:spacing w:after="0" w:line="360" w:lineRule="auto"/>
        <w:ind w:firstLine="567"/>
        <w:jc w:val="both"/>
        <w:rPr>
          <w:rFonts w:ascii="Times New Roman" w:hAnsi="Times New Roman" w:cs="Times New Roman"/>
          <w:sz w:val="24"/>
          <w:szCs w:val="24"/>
        </w:rPr>
      </w:pPr>
      <w:r w:rsidRPr="00F539B7">
        <w:rPr>
          <w:rFonts w:ascii="Times New Roman" w:hAnsi="Times New Roman" w:cs="Times New Roman"/>
          <w:sz w:val="24"/>
          <w:szCs w:val="24"/>
        </w:rPr>
        <w:t>Направлено на формирование и развитие ощущений от различных поз и движений своего тела или отдельных его частей</w:t>
      </w:r>
      <w:r w:rsidR="001B18C0">
        <w:rPr>
          <w:rFonts w:ascii="Times New Roman" w:hAnsi="Times New Roman" w:cs="Times New Roman"/>
          <w:sz w:val="24"/>
          <w:szCs w:val="24"/>
        </w:rPr>
        <w:t xml:space="preserve">. </w:t>
      </w:r>
      <w:r w:rsidR="00AD18A5" w:rsidRPr="00F539B7">
        <w:rPr>
          <w:rFonts w:ascii="Times New Roman" w:hAnsi="Times New Roman" w:cs="Times New Roman"/>
          <w:sz w:val="24"/>
          <w:szCs w:val="24"/>
        </w:rPr>
        <w:t>Упражнения на сочетание движений поз различных частей тела.</w:t>
      </w:r>
      <w:r w:rsidR="00AD18A5" w:rsidRPr="00AD18A5">
        <w:rPr>
          <w:rFonts w:ascii="Times New Roman" w:hAnsi="Times New Roman" w:cs="Times New Roman"/>
          <w:sz w:val="24"/>
          <w:szCs w:val="24"/>
        </w:rPr>
        <w:t xml:space="preserve">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14:paraId="7A6FA1C2"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Развитие моторики и графомоторных навыков- 14 часов</w:t>
      </w:r>
    </w:p>
    <w:p w14:paraId="279D81AB" w14:textId="68440329" w:rsidR="00AD18A5" w:rsidRDefault="00F539B7" w:rsidP="00D714A3">
      <w:pPr>
        <w:spacing w:after="0" w:line="360" w:lineRule="auto"/>
        <w:ind w:firstLine="567"/>
        <w:jc w:val="both"/>
        <w:rPr>
          <w:rFonts w:ascii="Times New Roman" w:hAnsi="Times New Roman" w:cs="Times New Roman"/>
          <w:sz w:val="24"/>
          <w:szCs w:val="24"/>
        </w:rPr>
      </w:pPr>
      <w:r w:rsidRPr="00F539B7">
        <w:rPr>
          <w:rFonts w:ascii="Times New Roman" w:hAnsi="Times New Roman" w:cs="Times New Roman"/>
          <w:sz w:val="24"/>
          <w:szCs w:val="24"/>
        </w:rPr>
        <w:t>Направлено на подготовку к освоению предметных действий, развитию продуктивных видов деятельности, письму и речи</w:t>
      </w:r>
      <w:r>
        <w:rPr>
          <w:rFonts w:ascii="Times New Roman" w:hAnsi="Times New Roman" w:cs="Times New Roman"/>
          <w:sz w:val="24"/>
          <w:szCs w:val="24"/>
        </w:rPr>
        <w:t xml:space="preserve">. </w:t>
      </w:r>
      <w:r w:rsidR="00AD18A5" w:rsidRPr="00F539B7">
        <w:rPr>
          <w:rFonts w:ascii="Times New Roman" w:hAnsi="Times New Roman" w:cs="Times New Roman"/>
          <w:sz w:val="24"/>
          <w:szCs w:val="24"/>
        </w:rPr>
        <w:t>Упражнения на развитие крупной моторики (основное движение рук), упражнения на развитие точности движений (игры с мячом, метание, кольцеброс). Упражнения на координацию движений (игры с мячом, обручем). Упражнения на развитие</w:t>
      </w:r>
      <w:r w:rsidR="00AD18A5" w:rsidRPr="00AD18A5">
        <w:rPr>
          <w:rFonts w:ascii="Times New Roman" w:hAnsi="Times New Roman" w:cs="Times New Roman"/>
          <w:sz w:val="24"/>
          <w:szCs w:val="24"/>
        </w:rPr>
        <w:t xml:space="preserve">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 Упражнения на развитие координации движений руки и глаза. Обучение целенаправленным действиям по двухзвенной инструкции педагога. 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14:paraId="143A1C2E" w14:textId="1457D3DA" w:rsidR="001B18C0" w:rsidRDefault="001B18C0" w:rsidP="00D714A3">
      <w:pPr>
        <w:spacing w:after="0" w:line="360" w:lineRule="auto"/>
        <w:ind w:firstLine="567"/>
        <w:jc w:val="both"/>
        <w:rPr>
          <w:rFonts w:ascii="Times New Roman" w:hAnsi="Times New Roman" w:cs="Times New Roman"/>
          <w:sz w:val="24"/>
          <w:szCs w:val="24"/>
        </w:rPr>
      </w:pPr>
    </w:p>
    <w:p w14:paraId="0866FC15" w14:textId="77777777" w:rsidR="001B18C0" w:rsidRPr="00AD18A5" w:rsidRDefault="001B18C0" w:rsidP="00D714A3">
      <w:pPr>
        <w:spacing w:after="0" w:line="360" w:lineRule="auto"/>
        <w:ind w:firstLine="567"/>
        <w:jc w:val="both"/>
        <w:rPr>
          <w:rFonts w:ascii="Times New Roman" w:hAnsi="Times New Roman" w:cs="Times New Roman"/>
          <w:sz w:val="24"/>
          <w:szCs w:val="24"/>
        </w:rPr>
      </w:pPr>
    </w:p>
    <w:p w14:paraId="4F0078F0" w14:textId="0E9D7EAD"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lastRenderedPageBreak/>
        <w:t>III. ПЛАНИРУЕМЫЕ РЕЗУЛЬТАТЫ</w:t>
      </w:r>
    </w:p>
    <w:p w14:paraId="602C6414" w14:textId="66952B5C"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а) Личностные результаты:</w:t>
      </w:r>
    </w:p>
    <w:p w14:paraId="7431135A" w14:textId="17671838" w:rsidR="00AD18A5" w:rsidRDefault="00AD18A5" w:rsidP="004D249E">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проявление положительного отношения к учебному труду</w:t>
      </w:r>
      <w:r w:rsidR="005C29C5">
        <w:rPr>
          <w:rFonts w:ascii="Times New Roman" w:hAnsi="Times New Roman" w:cs="Times New Roman"/>
          <w:sz w:val="24"/>
          <w:szCs w:val="24"/>
        </w:rPr>
        <w:t>, заинтересованность в учебной и познавательной деятельности</w:t>
      </w:r>
      <w:r w:rsidR="00D714A3">
        <w:rPr>
          <w:rFonts w:ascii="Times New Roman" w:hAnsi="Times New Roman" w:cs="Times New Roman"/>
          <w:sz w:val="24"/>
          <w:szCs w:val="24"/>
        </w:rPr>
        <w:t>;</w:t>
      </w:r>
    </w:p>
    <w:p w14:paraId="0F2FB578" w14:textId="6CCE56AA" w:rsidR="004D249E" w:rsidRPr="00C02AB4" w:rsidRDefault="004D249E" w:rsidP="004D249E">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сформированность</w:t>
      </w:r>
      <w:r w:rsidRPr="00C02AB4">
        <w:rPr>
          <w:rFonts w:ascii="Times New Roman" w:hAnsi="Times New Roman" w:cs="Times New Roman"/>
          <w:sz w:val="24"/>
          <w:szCs w:val="24"/>
        </w:rPr>
        <w:t xml:space="preserve"> познавательной активности и самостоятельной мыслительной деятельности;</w:t>
      </w:r>
    </w:p>
    <w:p w14:paraId="19C05810" w14:textId="35BE9EF1" w:rsidR="00AD18A5" w:rsidRPr="00AD18A5" w:rsidRDefault="00AD18A5" w:rsidP="004D249E">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xml:space="preserve">- </w:t>
      </w:r>
      <w:r w:rsidR="00CB276E">
        <w:rPr>
          <w:rFonts w:ascii="Times New Roman" w:hAnsi="Times New Roman" w:cs="Times New Roman"/>
          <w:sz w:val="24"/>
          <w:szCs w:val="24"/>
        </w:rPr>
        <w:t xml:space="preserve">понимание </w:t>
      </w:r>
      <w:r w:rsidR="005C29C5">
        <w:rPr>
          <w:rFonts w:ascii="Times New Roman" w:hAnsi="Times New Roman" w:cs="Times New Roman"/>
          <w:sz w:val="24"/>
          <w:szCs w:val="24"/>
        </w:rPr>
        <w:t>личной ответственности за свои поступки на основе представлений о этических нормах и правилах поведения в современном обществе;</w:t>
      </w:r>
    </w:p>
    <w:p w14:paraId="02FF14BD" w14:textId="3980D940" w:rsidR="00AD18A5" w:rsidRDefault="00AD18A5" w:rsidP="004D249E">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развитие элементов контроля поведения</w:t>
      </w:r>
      <w:r w:rsidR="005C29C5">
        <w:rPr>
          <w:rFonts w:ascii="Times New Roman" w:hAnsi="Times New Roman" w:cs="Times New Roman"/>
          <w:sz w:val="24"/>
          <w:szCs w:val="24"/>
        </w:rPr>
        <w:t xml:space="preserve"> и волевой регуляции</w:t>
      </w:r>
      <w:r w:rsidR="00D714A3">
        <w:rPr>
          <w:rFonts w:ascii="Times New Roman" w:hAnsi="Times New Roman" w:cs="Times New Roman"/>
          <w:sz w:val="24"/>
          <w:szCs w:val="24"/>
        </w:rPr>
        <w:t>;</w:t>
      </w:r>
    </w:p>
    <w:p w14:paraId="1F1B39BA" w14:textId="2758F3CB" w:rsidR="005C29C5" w:rsidRPr="00AD18A5" w:rsidRDefault="005C29C5" w:rsidP="004D24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положительное отношение к окружающей действительности, готовность к взаимодействию</w:t>
      </w:r>
      <w:r w:rsidR="00625932">
        <w:rPr>
          <w:rFonts w:ascii="Times New Roman" w:hAnsi="Times New Roman" w:cs="Times New Roman"/>
          <w:sz w:val="24"/>
          <w:szCs w:val="24"/>
        </w:rPr>
        <w:t>;</w:t>
      </w:r>
    </w:p>
    <w:p w14:paraId="0ECB4F9C" w14:textId="0855446E" w:rsidR="00AD18A5" w:rsidRDefault="00AD18A5" w:rsidP="004D249E">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овладение навыками сотрудничества со взрослыми и сверстниками в различных социальных и бытовых ситуациях</w:t>
      </w:r>
      <w:r w:rsidR="00D714A3">
        <w:rPr>
          <w:rFonts w:ascii="Times New Roman" w:hAnsi="Times New Roman" w:cs="Times New Roman"/>
          <w:sz w:val="24"/>
          <w:szCs w:val="24"/>
        </w:rPr>
        <w:t>;</w:t>
      </w:r>
    </w:p>
    <w:p w14:paraId="4A2ED2A7" w14:textId="699912C7" w:rsidR="00CB276E" w:rsidRPr="00AD18A5" w:rsidRDefault="00CB276E" w:rsidP="004D24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способность к осмыслению социального окружения, своего места в нем, принятие соответствующих возрасту социальных ценностей и ролей;</w:t>
      </w:r>
    </w:p>
    <w:p w14:paraId="28B9C8F3" w14:textId="77777777" w:rsidR="00AD18A5" w:rsidRPr="00AD18A5" w:rsidRDefault="00AD18A5" w:rsidP="00D714A3">
      <w:pPr>
        <w:spacing w:after="0" w:line="360" w:lineRule="auto"/>
        <w:jc w:val="both"/>
        <w:rPr>
          <w:rFonts w:ascii="Times New Roman" w:hAnsi="Times New Roman" w:cs="Times New Roman"/>
          <w:sz w:val="24"/>
          <w:szCs w:val="24"/>
        </w:rPr>
      </w:pPr>
      <w:r w:rsidRPr="00AD18A5">
        <w:rPr>
          <w:rFonts w:ascii="Times New Roman" w:hAnsi="Times New Roman" w:cs="Times New Roman"/>
          <w:sz w:val="24"/>
          <w:szCs w:val="24"/>
        </w:rPr>
        <w:t>- овладение способами регуляции своего эмоционального состояния.</w:t>
      </w:r>
    </w:p>
    <w:p w14:paraId="3A788DD4" w14:textId="77777777" w:rsidR="00AD18A5" w:rsidRPr="00D714A3" w:rsidRDefault="00AD18A5" w:rsidP="00D714A3">
      <w:pPr>
        <w:spacing w:after="0" w:line="360" w:lineRule="auto"/>
        <w:ind w:firstLine="567"/>
        <w:jc w:val="both"/>
        <w:rPr>
          <w:rFonts w:ascii="Times New Roman" w:hAnsi="Times New Roman" w:cs="Times New Roman"/>
          <w:b/>
          <w:bCs/>
          <w:sz w:val="24"/>
          <w:szCs w:val="24"/>
        </w:rPr>
      </w:pPr>
      <w:r w:rsidRPr="00D714A3">
        <w:rPr>
          <w:rFonts w:ascii="Times New Roman" w:hAnsi="Times New Roman" w:cs="Times New Roman"/>
          <w:b/>
          <w:bCs/>
          <w:sz w:val="24"/>
          <w:szCs w:val="24"/>
        </w:rPr>
        <w:t>б) Предметные результаты:</w:t>
      </w:r>
    </w:p>
    <w:p w14:paraId="611F5E2F" w14:textId="28E7CEFB"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принятие</w:t>
      </w:r>
      <w:r w:rsidRPr="004D249E">
        <w:rPr>
          <w:rFonts w:ascii="Times New Roman" w:hAnsi="Times New Roman" w:cs="Times New Roman"/>
          <w:sz w:val="24"/>
          <w:szCs w:val="24"/>
        </w:rPr>
        <w:t xml:space="preserve"> цели и произвольно включаться в деятельность, следовать предложенному</w:t>
      </w:r>
      <w:r>
        <w:rPr>
          <w:rFonts w:ascii="Times New Roman" w:hAnsi="Times New Roman" w:cs="Times New Roman"/>
          <w:sz w:val="24"/>
          <w:szCs w:val="24"/>
        </w:rPr>
        <w:t xml:space="preserve"> </w:t>
      </w:r>
      <w:r w:rsidRPr="004D249E">
        <w:rPr>
          <w:rFonts w:ascii="Times New Roman" w:hAnsi="Times New Roman" w:cs="Times New Roman"/>
          <w:sz w:val="24"/>
          <w:szCs w:val="24"/>
        </w:rPr>
        <w:t>плану;</w:t>
      </w:r>
    </w:p>
    <w:p w14:paraId="0B6D0991" w14:textId="04302354"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способность </w:t>
      </w:r>
      <w:r w:rsidRPr="004D249E">
        <w:rPr>
          <w:rFonts w:ascii="Times New Roman" w:hAnsi="Times New Roman" w:cs="Times New Roman"/>
          <w:sz w:val="24"/>
          <w:szCs w:val="24"/>
        </w:rPr>
        <w:t>активно участвовать в деятельности, контролировать и оценивать свои действия;</w:t>
      </w:r>
    </w:p>
    <w:p w14:paraId="45236E92" w14:textId="5B2CB4A1"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умение </w:t>
      </w:r>
      <w:r w:rsidRPr="004D249E">
        <w:rPr>
          <w:rFonts w:ascii="Times New Roman" w:hAnsi="Times New Roman" w:cs="Times New Roman"/>
          <w:sz w:val="24"/>
          <w:szCs w:val="24"/>
        </w:rPr>
        <w:t>соотносить свои действия и их результаты с заданными образцами, принимать оценку</w:t>
      </w:r>
      <w:r>
        <w:rPr>
          <w:rFonts w:ascii="Times New Roman" w:hAnsi="Times New Roman" w:cs="Times New Roman"/>
          <w:sz w:val="24"/>
          <w:szCs w:val="24"/>
        </w:rPr>
        <w:t xml:space="preserve"> </w:t>
      </w:r>
      <w:r w:rsidRPr="004D249E">
        <w:rPr>
          <w:rFonts w:ascii="Times New Roman" w:hAnsi="Times New Roman" w:cs="Times New Roman"/>
          <w:sz w:val="24"/>
          <w:szCs w:val="24"/>
        </w:rPr>
        <w:t>деятельности, оценивать ее с учетом предложенных критериев</w:t>
      </w:r>
      <w:r>
        <w:rPr>
          <w:rFonts w:ascii="Times New Roman" w:hAnsi="Times New Roman" w:cs="Times New Roman"/>
          <w:sz w:val="24"/>
          <w:szCs w:val="24"/>
        </w:rPr>
        <w:t>;</w:t>
      </w:r>
    </w:p>
    <w:p w14:paraId="7B559E98" w14:textId="1D455B84"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умение </w:t>
      </w:r>
      <w:r w:rsidRPr="004D249E">
        <w:rPr>
          <w:rFonts w:ascii="Times New Roman" w:hAnsi="Times New Roman" w:cs="Times New Roman"/>
          <w:sz w:val="24"/>
          <w:szCs w:val="24"/>
        </w:rPr>
        <w:t xml:space="preserve">описывать признаки предметов и узнавать предметы по их признакам; </w:t>
      </w:r>
    </w:p>
    <w:p w14:paraId="1EB218F8" w14:textId="12337960"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умение</w:t>
      </w:r>
      <w:r w:rsidRPr="004D249E">
        <w:rPr>
          <w:rFonts w:ascii="Times New Roman" w:hAnsi="Times New Roman" w:cs="Times New Roman"/>
          <w:sz w:val="24"/>
          <w:szCs w:val="24"/>
        </w:rPr>
        <w:t xml:space="preserve"> существенные признаки предметов; сравнивать, обобщать и классифицировать между собой предметы;</w:t>
      </w:r>
    </w:p>
    <w:p w14:paraId="31749D5D" w14:textId="7FBB6844"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умение выявлять</w:t>
      </w:r>
      <w:r w:rsidRPr="004D249E">
        <w:rPr>
          <w:rFonts w:ascii="Times New Roman" w:hAnsi="Times New Roman" w:cs="Times New Roman"/>
          <w:sz w:val="24"/>
          <w:szCs w:val="24"/>
        </w:rPr>
        <w:t xml:space="preserve"> простые закономерности, рассуждать пользуясь приёмами анализа, сравнения, обобщения, классификации, систематизации;</w:t>
      </w:r>
    </w:p>
    <w:p w14:paraId="61C5C642" w14:textId="77777777"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sidRPr="004D249E">
        <w:rPr>
          <w:rFonts w:ascii="Times New Roman" w:hAnsi="Times New Roman" w:cs="Times New Roman"/>
          <w:sz w:val="24"/>
          <w:szCs w:val="24"/>
        </w:rPr>
        <w:t>концентрировать, переключать внимание;</w:t>
      </w:r>
    </w:p>
    <w:p w14:paraId="7B53CB22" w14:textId="633889AE"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повышение</w:t>
      </w:r>
      <w:r w:rsidRPr="004D249E">
        <w:rPr>
          <w:rFonts w:ascii="Times New Roman" w:hAnsi="Times New Roman" w:cs="Times New Roman"/>
          <w:sz w:val="24"/>
          <w:szCs w:val="24"/>
        </w:rPr>
        <w:t xml:space="preserve"> уровень пространственной сообразительности, зрительно-моторной координации;</w:t>
      </w:r>
    </w:p>
    <w:p w14:paraId="2C63F8AA" w14:textId="4248EEAA" w:rsidR="004D249E"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умение</w:t>
      </w:r>
      <w:r w:rsidRPr="004D249E">
        <w:rPr>
          <w:rFonts w:ascii="Times New Roman" w:hAnsi="Times New Roman" w:cs="Times New Roman"/>
          <w:sz w:val="24"/>
          <w:szCs w:val="24"/>
        </w:rPr>
        <w:t xml:space="preserve"> копировать, различать цвета, уметь анализировать и удерживать зрительный образ</w:t>
      </w:r>
      <w:r>
        <w:rPr>
          <w:rFonts w:ascii="Times New Roman" w:hAnsi="Times New Roman" w:cs="Times New Roman"/>
          <w:sz w:val="24"/>
          <w:szCs w:val="24"/>
        </w:rPr>
        <w:t>;</w:t>
      </w:r>
    </w:p>
    <w:p w14:paraId="33189AF1" w14:textId="1C4C906A" w:rsidR="00AD18A5" w:rsidRPr="004D249E" w:rsidRDefault="004D249E" w:rsidP="004D249E">
      <w:pPr>
        <w:pStyle w:val="a4"/>
        <w:numPr>
          <w:ilvl w:val="0"/>
          <w:numId w:val="2"/>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о</w:t>
      </w:r>
      <w:r w:rsidR="00AD18A5" w:rsidRPr="004D249E">
        <w:rPr>
          <w:rFonts w:ascii="Times New Roman" w:hAnsi="Times New Roman" w:cs="Times New Roman"/>
          <w:sz w:val="24"/>
          <w:szCs w:val="24"/>
        </w:rPr>
        <w:t>своение социально приемлемых форм поведения, сведение к минимуму проявлений неадекватных форм поведения.</w:t>
      </w:r>
    </w:p>
    <w:p w14:paraId="6CB4C834" w14:textId="71E179B5" w:rsidR="00AD18A5" w:rsidRPr="00AD18A5" w:rsidRDefault="00AD18A5" w:rsidP="00454EB5">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lastRenderedPageBreak/>
        <w:t>IV. ТЕМАТИЧЕСКОЕ ПЛАНИРОВАНИЕ ПРЕДМЕТА</w:t>
      </w:r>
    </w:p>
    <w:tbl>
      <w:tblPr>
        <w:tblStyle w:val="a3"/>
        <w:tblW w:w="5000" w:type="pct"/>
        <w:tblLook w:val="04A0" w:firstRow="1" w:lastRow="0" w:firstColumn="1" w:lastColumn="0" w:noHBand="0" w:noVBand="1"/>
      </w:tblPr>
      <w:tblGrid>
        <w:gridCol w:w="1212"/>
        <w:gridCol w:w="4986"/>
        <w:gridCol w:w="1489"/>
        <w:gridCol w:w="1658"/>
      </w:tblGrid>
      <w:tr w:rsidR="00D714A3" w:rsidRPr="00F22AE0" w14:paraId="50DC472D" w14:textId="77777777" w:rsidTr="00D714A3">
        <w:tc>
          <w:tcPr>
            <w:tcW w:w="629" w:type="pct"/>
          </w:tcPr>
          <w:p w14:paraId="68916B66"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F22AE0">
              <w:rPr>
                <w:rFonts w:ascii="Times New Roman" w:hAnsi="Times New Roman" w:cs="Times New Roman"/>
                <w:b/>
                <w:bCs/>
                <w:sz w:val="24"/>
                <w:szCs w:val="24"/>
              </w:rPr>
              <w:t>№</w:t>
            </w:r>
          </w:p>
        </w:tc>
        <w:tc>
          <w:tcPr>
            <w:tcW w:w="2736" w:type="pct"/>
          </w:tcPr>
          <w:p w14:paraId="2DD2232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F22AE0">
              <w:rPr>
                <w:rFonts w:ascii="Times New Roman" w:hAnsi="Times New Roman" w:cs="Times New Roman"/>
                <w:b/>
                <w:bCs/>
                <w:sz w:val="24"/>
              </w:rPr>
              <w:t>Название раздела</w:t>
            </w:r>
          </w:p>
        </w:tc>
        <w:tc>
          <w:tcPr>
            <w:tcW w:w="773" w:type="pct"/>
          </w:tcPr>
          <w:p w14:paraId="719BC67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F22AE0">
              <w:rPr>
                <w:rFonts w:ascii="Times New Roman" w:hAnsi="Times New Roman" w:cs="Times New Roman"/>
                <w:b/>
                <w:bCs/>
                <w:spacing w:val="-1"/>
                <w:sz w:val="24"/>
              </w:rPr>
              <w:t>Кол</w:t>
            </w:r>
            <w:r>
              <w:rPr>
                <w:rFonts w:ascii="Times New Roman" w:hAnsi="Times New Roman" w:cs="Times New Roman"/>
                <w:b/>
                <w:bCs/>
                <w:spacing w:val="-1"/>
                <w:sz w:val="24"/>
              </w:rPr>
              <w:t>ичество</w:t>
            </w:r>
            <w:r w:rsidRPr="00F22AE0">
              <w:rPr>
                <w:rFonts w:ascii="Times New Roman" w:hAnsi="Times New Roman" w:cs="Times New Roman"/>
                <w:b/>
                <w:bCs/>
                <w:spacing w:val="-1"/>
                <w:sz w:val="24"/>
              </w:rPr>
              <w:t xml:space="preserve"> </w:t>
            </w:r>
            <w:r w:rsidRPr="00437066">
              <w:rPr>
                <w:rFonts w:ascii="Times New Roman" w:hAnsi="Times New Roman" w:cs="Times New Roman"/>
                <w:b/>
                <w:bCs/>
                <w:sz w:val="24"/>
              </w:rPr>
              <w:t>часов</w:t>
            </w:r>
          </w:p>
        </w:tc>
        <w:tc>
          <w:tcPr>
            <w:tcW w:w="861" w:type="pct"/>
          </w:tcPr>
          <w:p w14:paraId="0018C222"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rPr>
            </w:pPr>
            <w:r>
              <w:rPr>
                <w:rFonts w:ascii="Times New Roman" w:hAnsi="Times New Roman" w:cs="Times New Roman"/>
                <w:b/>
                <w:bCs/>
                <w:spacing w:val="-1"/>
                <w:sz w:val="24"/>
              </w:rPr>
              <w:t>Вид контроля</w:t>
            </w:r>
          </w:p>
        </w:tc>
      </w:tr>
      <w:tr w:rsidR="00D714A3" w:rsidRPr="002702EA" w14:paraId="361A037E" w14:textId="77777777" w:rsidTr="00D714A3">
        <w:tc>
          <w:tcPr>
            <w:tcW w:w="629" w:type="pct"/>
          </w:tcPr>
          <w:p w14:paraId="2DA3655D"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1</w:t>
            </w:r>
          </w:p>
        </w:tc>
        <w:tc>
          <w:tcPr>
            <w:tcW w:w="2736" w:type="pct"/>
          </w:tcPr>
          <w:p w14:paraId="707463FE" w14:textId="52FDC9D5"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зрительного восприятия</w:t>
            </w:r>
            <w:r w:rsidR="00765705">
              <w:rPr>
                <w:rFonts w:ascii="Times New Roman" w:hAnsi="Times New Roman" w:cs="Times New Roman"/>
                <w:sz w:val="24"/>
                <w:szCs w:val="24"/>
              </w:rPr>
              <w:t xml:space="preserve"> и внимания</w:t>
            </w:r>
          </w:p>
        </w:tc>
        <w:tc>
          <w:tcPr>
            <w:tcW w:w="773" w:type="pct"/>
          </w:tcPr>
          <w:p w14:paraId="3C2D04DB"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26200985" w14:textId="77777777" w:rsidR="00D714A3" w:rsidRPr="002702EA"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32CBCC1B" w14:textId="77777777" w:rsidTr="00D714A3">
        <w:tc>
          <w:tcPr>
            <w:tcW w:w="629" w:type="pct"/>
          </w:tcPr>
          <w:p w14:paraId="1F04B9E3"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2</w:t>
            </w:r>
          </w:p>
        </w:tc>
        <w:tc>
          <w:tcPr>
            <w:tcW w:w="2736" w:type="pct"/>
          </w:tcPr>
          <w:p w14:paraId="135C0D63"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Восприятие формы, величины, цвета, конструирование предметов.</w:t>
            </w:r>
          </w:p>
        </w:tc>
        <w:tc>
          <w:tcPr>
            <w:tcW w:w="773" w:type="pct"/>
          </w:tcPr>
          <w:p w14:paraId="4D7A5339"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16</w:t>
            </w:r>
          </w:p>
        </w:tc>
        <w:tc>
          <w:tcPr>
            <w:tcW w:w="861" w:type="pct"/>
          </w:tcPr>
          <w:p w14:paraId="68D79DC0"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6EB58E30" w14:textId="77777777" w:rsidTr="00D714A3">
        <w:tc>
          <w:tcPr>
            <w:tcW w:w="629" w:type="pct"/>
          </w:tcPr>
          <w:p w14:paraId="4F61FD3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3</w:t>
            </w:r>
          </w:p>
        </w:tc>
        <w:tc>
          <w:tcPr>
            <w:tcW w:w="2736" w:type="pct"/>
          </w:tcPr>
          <w:p w14:paraId="7D3C769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слухового восприятия</w:t>
            </w:r>
          </w:p>
        </w:tc>
        <w:tc>
          <w:tcPr>
            <w:tcW w:w="773" w:type="pct"/>
          </w:tcPr>
          <w:p w14:paraId="139EFEA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559C7807"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беседа; тестирование</w:t>
            </w:r>
          </w:p>
        </w:tc>
      </w:tr>
      <w:tr w:rsidR="00D714A3" w:rsidRPr="002702EA" w14:paraId="1C636332" w14:textId="77777777" w:rsidTr="00D714A3">
        <w:tc>
          <w:tcPr>
            <w:tcW w:w="629" w:type="pct"/>
          </w:tcPr>
          <w:p w14:paraId="461CCBFC"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4</w:t>
            </w:r>
          </w:p>
        </w:tc>
        <w:tc>
          <w:tcPr>
            <w:tcW w:w="2736" w:type="pct"/>
          </w:tcPr>
          <w:p w14:paraId="59CA68D3"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Восприятие особых свойств предмета</w:t>
            </w:r>
          </w:p>
        </w:tc>
        <w:tc>
          <w:tcPr>
            <w:tcW w:w="773" w:type="pct"/>
          </w:tcPr>
          <w:p w14:paraId="45243E2B"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4</w:t>
            </w:r>
          </w:p>
        </w:tc>
        <w:tc>
          <w:tcPr>
            <w:tcW w:w="861" w:type="pct"/>
          </w:tcPr>
          <w:p w14:paraId="1A71D775"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0BED4900" w14:textId="77777777" w:rsidTr="00D714A3">
        <w:tc>
          <w:tcPr>
            <w:tcW w:w="629" w:type="pct"/>
          </w:tcPr>
          <w:p w14:paraId="2BE137C7"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5</w:t>
            </w:r>
          </w:p>
        </w:tc>
        <w:tc>
          <w:tcPr>
            <w:tcW w:w="2736" w:type="pct"/>
          </w:tcPr>
          <w:p w14:paraId="7A25931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Тактильно-двигательное восприятие</w:t>
            </w:r>
          </w:p>
        </w:tc>
        <w:tc>
          <w:tcPr>
            <w:tcW w:w="773" w:type="pct"/>
          </w:tcPr>
          <w:p w14:paraId="0E8A178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62B66FD6"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беседа</w:t>
            </w:r>
          </w:p>
        </w:tc>
      </w:tr>
      <w:tr w:rsidR="00D714A3" w:rsidRPr="002702EA" w14:paraId="4FC0A4F1" w14:textId="77777777" w:rsidTr="00D714A3">
        <w:trPr>
          <w:trHeight w:val="551"/>
        </w:trPr>
        <w:tc>
          <w:tcPr>
            <w:tcW w:w="629" w:type="pct"/>
          </w:tcPr>
          <w:p w14:paraId="291639D4"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2736" w:type="pct"/>
          </w:tcPr>
          <w:p w14:paraId="54B52FA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Восприятие пространства</w:t>
            </w:r>
          </w:p>
        </w:tc>
        <w:tc>
          <w:tcPr>
            <w:tcW w:w="773" w:type="pct"/>
          </w:tcPr>
          <w:p w14:paraId="45F268B2"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861" w:type="pct"/>
          </w:tcPr>
          <w:p w14:paraId="7FA749A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 беседа</w:t>
            </w:r>
          </w:p>
        </w:tc>
      </w:tr>
      <w:tr w:rsidR="00D714A3" w:rsidRPr="002702EA" w14:paraId="6E56700A" w14:textId="77777777" w:rsidTr="00D714A3">
        <w:tc>
          <w:tcPr>
            <w:tcW w:w="629" w:type="pct"/>
          </w:tcPr>
          <w:p w14:paraId="2C848A58"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7</w:t>
            </w:r>
          </w:p>
        </w:tc>
        <w:tc>
          <w:tcPr>
            <w:tcW w:w="2736" w:type="pct"/>
          </w:tcPr>
          <w:p w14:paraId="73BC0EC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Кинестетическое и кинетическое развитие</w:t>
            </w:r>
          </w:p>
        </w:tc>
        <w:tc>
          <w:tcPr>
            <w:tcW w:w="773" w:type="pct"/>
          </w:tcPr>
          <w:p w14:paraId="109107EC"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861" w:type="pct"/>
          </w:tcPr>
          <w:p w14:paraId="26E9B1CB"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2702EA" w14:paraId="7241A634" w14:textId="77777777" w:rsidTr="00D714A3">
        <w:tc>
          <w:tcPr>
            <w:tcW w:w="629" w:type="pct"/>
          </w:tcPr>
          <w:p w14:paraId="051531CA"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2736" w:type="pct"/>
          </w:tcPr>
          <w:p w14:paraId="1923B32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Развитие моторики и графомоторных навыков</w:t>
            </w:r>
          </w:p>
        </w:tc>
        <w:tc>
          <w:tcPr>
            <w:tcW w:w="773" w:type="pct"/>
          </w:tcPr>
          <w:p w14:paraId="099BBAEE"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14</w:t>
            </w:r>
          </w:p>
        </w:tc>
        <w:tc>
          <w:tcPr>
            <w:tcW w:w="861" w:type="pct"/>
          </w:tcPr>
          <w:p w14:paraId="365EE9F1"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rPr>
                <w:rFonts w:ascii="Times New Roman" w:hAnsi="Times New Roman" w:cs="Times New Roman"/>
                <w:sz w:val="24"/>
                <w:szCs w:val="24"/>
              </w:rPr>
            </w:pPr>
            <w:r>
              <w:rPr>
                <w:rFonts w:ascii="Times New Roman" w:hAnsi="Times New Roman" w:cs="Times New Roman"/>
                <w:sz w:val="24"/>
                <w:szCs w:val="24"/>
              </w:rPr>
              <w:t>Анализ продуктов деятельности; тестирование</w:t>
            </w:r>
          </w:p>
        </w:tc>
      </w:tr>
      <w:tr w:rsidR="00D714A3" w:rsidRPr="00F22AE0" w14:paraId="3EE5D791" w14:textId="77777777" w:rsidTr="00D714A3">
        <w:tc>
          <w:tcPr>
            <w:tcW w:w="3366" w:type="pct"/>
            <w:gridSpan w:val="2"/>
          </w:tcPr>
          <w:p w14:paraId="5B92090F" w14:textId="77777777"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22AE0">
              <w:rPr>
                <w:rFonts w:ascii="Times New Roman" w:hAnsi="Times New Roman" w:cs="Times New Roman"/>
                <w:sz w:val="24"/>
                <w:szCs w:val="24"/>
              </w:rPr>
              <w:t>Итого</w:t>
            </w:r>
            <w:r>
              <w:rPr>
                <w:rFonts w:ascii="Times New Roman" w:hAnsi="Times New Roman" w:cs="Times New Roman"/>
                <w:sz w:val="24"/>
                <w:szCs w:val="24"/>
              </w:rPr>
              <w:t xml:space="preserve"> </w:t>
            </w:r>
          </w:p>
        </w:tc>
        <w:tc>
          <w:tcPr>
            <w:tcW w:w="773" w:type="pct"/>
          </w:tcPr>
          <w:p w14:paraId="0C725B25" w14:textId="72070AEA" w:rsidR="00D714A3" w:rsidRPr="00F22AE0"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66 </w:t>
            </w:r>
            <w:r w:rsidRPr="00F22AE0">
              <w:rPr>
                <w:rFonts w:ascii="Times New Roman" w:hAnsi="Times New Roman" w:cs="Times New Roman"/>
                <w:sz w:val="24"/>
                <w:szCs w:val="24"/>
              </w:rPr>
              <w:t>ч.</w:t>
            </w:r>
          </w:p>
        </w:tc>
        <w:tc>
          <w:tcPr>
            <w:tcW w:w="861" w:type="pct"/>
          </w:tcPr>
          <w:p w14:paraId="1A1F53FD" w14:textId="77777777" w:rsidR="00D714A3" w:rsidRDefault="00D714A3" w:rsidP="00D647F2">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71286A65" w14:textId="2583F8AA" w:rsidR="00AD18A5" w:rsidRPr="00AD18A5" w:rsidRDefault="00AD18A5" w:rsidP="00D714A3">
      <w:pPr>
        <w:spacing w:after="0" w:line="360" w:lineRule="auto"/>
        <w:ind w:firstLine="567"/>
        <w:jc w:val="both"/>
        <w:rPr>
          <w:rFonts w:ascii="Times New Roman" w:hAnsi="Times New Roman" w:cs="Times New Roman"/>
          <w:sz w:val="24"/>
          <w:szCs w:val="24"/>
        </w:rPr>
      </w:pPr>
    </w:p>
    <w:p w14:paraId="3686880C" w14:textId="77777777" w:rsidR="00AD18A5" w:rsidRPr="00AD18A5" w:rsidRDefault="00AD18A5" w:rsidP="00D714A3">
      <w:pPr>
        <w:spacing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t>Учебно-методическое и материально-техническое обеспечение образовательного процесса.</w:t>
      </w:r>
    </w:p>
    <w:p w14:paraId="621E08CD" w14:textId="77777777"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Технические средства обучения: компьютер с программным обеспечением.</w:t>
      </w:r>
    </w:p>
    <w:p w14:paraId="35449583" w14:textId="3D094673" w:rsidR="00AD18A5" w:rsidRPr="00AD18A5" w:rsidRDefault="00AD18A5" w:rsidP="00D714A3">
      <w:pPr>
        <w:spacing w:after="0" w:line="360" w:lineRule="auto"/>
        <w:ind w:firstLine="567"/>
        <w:jc w:val="both"/>
        <w:rPr>
          <w:rFonts w:ascii="Times New Roman" w:hAnsi="Times New Roman" w:cs="Times New Roman"/>
          <w:sz w:val="24"/>
          <w:szCs w:val="24"/>
        </w:rPr>
      </w:pPr>
      <w:r w:rsidRPr="00AD18A5">
        <w:rPr>
          <w:rFonts w:ascii="Times New Roman" w:hAnsi="Times New Roman" w:cs="Times New Roman"/>
          <w:sz w:val="24"/>
          <w:szCs w:val="24"/>
        </w:rPr>
        <w:t xml:space="preserve">Дополнительные средства: материалы и игрушки Монтессори, счетный материал, карточки с цифрами и буквами, мозаика, наборы </w:t>
      </w:r>
      <w:r w:rsidRPr="00F61C0C">
        <w:rPr>
          <w:rFonts w:ascii="Times New Roman" w:hAnsi="Times New Roman" w:cs="Times New Roman"/>
          <w:sz w:val="24"/>
          <w:szCs w:val="24"/>
        </w:rPr>
        <w:t>тематических картинок, наборы геометрических фигур, сортеры, конструкторы</w:t>
      </w:r>
      <w:r w:rsidR="00F61C0C" w:rsidRPr="00F61C0C">
        <w:rPr>
          <w:rFonts w:ascii="Times New Roman" w:hAnsi="Times New Roman" w:cs="Times New Roman"/>
          <w:sz w:val="24"/>
          <w:szCs w:val="24"/>
        </w:rPr>
        <w:t xml:space="preserve">, наглядные пособия, </w:t>
      </w:r>
      <w:r w:rsidR="00F61C0C">
        <w:rPr>
          <w:rFonts w:ascii="Times New Roman" w:hAnsi="Times New Roman" w:cs="Times New Roman"/>
          <w:sz w:val="24"/>
          <w:szCs w:val="24"/>
        </w:rPr>
        <w:t>и</w:t>
      </w:r>
      <w:r w:rsidR="00F61C0C" w:rsidRPr="00F61C0C">
        <w:rPr>
          <w:rFonts w:ascii="Times New Roman" w:hAnsi="Times New Roman" w:cs="Times New Roman"/>
          <w:sz w:val="24"/>
          <w:szCs w:val="24"/>
        </w:rPr>
        <w:t>грушки</w:t>
      </w:r>
      <w:r w:rsidR="00F61C0C">
        <w:rPr>
          <w:rFonts w:ascii="Times New Roman" w:hAnsi="Times New Roman" w:cs="Times New Roman"/>
          <w:sz w:val="24"/>
          <w:szCs w:val="24"/>
        </w:rPr>
        <w:t xml:space="preserve"> и фигурки</w:t>
      </w:r>
      <w:r w:rsidR="00F61C0C" w:rsidRPr="00F61C0C">
        <w:rPr>
          <w:rFonts w:ascii="Times New Roman" w:hAnsi="Times New Roman" w:cs="Times New Roman"/>
          <w:sz w:val="24"/>
          <w:szCs w:val="24"/>
        </w:rPr>
        <w:t xml:space="preserve"> для сюжетно-ролевых игр</w:t>
      </w:r>
      <w:r w:rsidRPr="00F61C0C">
        <w:rPr>
          <w:rFonts w:ascii="Times New Roman" w:hAnsi="Times New Roman" w:cs="Times New Roman"/>
          <w:sz w:val="24"/>
          <w:szCs w:val="24"/>
        </w:rPr>
        <w:t>.</w:t>
      </w:r>
    </w:p>
    <w:p w14:paraId="666DCBFF" w14:textId="77777777" w:rsidR="00AD18A5" w:rsidRPr="00AD18A5" w:rsidRDefault="00AD18A5" w:rsidP="00454EB5">
      <w:pPr>
        <w:spacing w:before="240" w:after="0" w:line="360" w:lineRule="auto"/>
        <w:ind w:firstLine="567"/>
        <w:jc w:val="both"/>
        <w:rPr>
          <w:rFonts w:ascii="Times New Roman" w:hAnsi="Times New Roman" w:cs="Times New Roman"/>
          <w:b/>
          <w:bCs/>
          <w:sz w:val="24"/>
          <w:szCs w:val="24"/>
        </w:rPr>
      </w:pPr>
      <w:r w:rsidRPr="00AD18A5">
        <w:rPr>
          <w:rFonts w:ascii="Times New Roman" w:hAnsi="Times New Roman" w:cs="Times New Roman"/>
          <w:b/>
          <w:bCs/>
          <w:sz w:val="24"/>
          <w:szCs w:val="24"/>
        </w:rPr>
        <w:lastRenderedPageBreak/>
        <w:t>Литература и методические пособия</w:t>
      </w:r>
    </w:p>
    <w:p w14:paraId="7948B028"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Айрес Э. Дж. Ребенок и сенсорная интеграция. Понимание скрытых проблем развития. М.Теревинф, 2009 г. - 272 с.</w:t>
      </w:r>
    </w:p>
    <w:p w14:paraId="749ADD46"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Делани Т. Развитие основных навыков у детей с аутизмом. Эффективная методика игровых занятий с особыми детьми. - Екатеринбург: Рама Паблишинг, 2018. - 272 c.</w:t>
      </w:r>
    </w:p>
    <w:p w14:paraId="7427B240"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 xml:space="preserve">Делани Т. Развитие основных навыков у детей с аутизмом. Эффективная методика игровых занятий с особыми детьми. Екатеринбург «Рама Паблишенг» 2016 г. </w:t>
      </w:r>
    </w:p>
    <w:p w14:paraId="31EE29C7"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Довбня С., Морозова Т., Залогина А., Монова И. Дети с расстройством аутистического спектра в детском саду и школе: практики с доказанной эффективностью. Спб., 2018 г.</w:t>
      </w:r>
    </w:p>
    <w:p w14:paraId="18C579C2"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Кагарлицкая Г. С. Что за чем и почему? Комплект коррекционно-развивающих материалов для работы с детьми от 4 лет //М.: Генезис. – 2011.</w:t>
      </w:r>
    </w:p>
    <w:p w14:paraId="6ADCBF5F"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Никольская О.С. Баенская Е.Р. Либлинг Р.Р. Костин И.А. Дети и подростки с аутизмом. Психологическое сопровождение. М. «Теревинф» 2005 г.</w:t>
      </w:r>
    </w:p>
    <w:p w14:paraId="31A68CAF"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Никольская О.С., Баенская Е.Р., Либлинг М.М. Аутичный ребенок. Пути помощи. – Москва. - ―Теревинф. – 2005г.</w:t>
      </w:r>
    </w:p>
    <w:p w14:paraId="5D6FE213"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Семаго Н.Я. Семаго Н.Н. Логика подбора коррекционных технологий в зависимости от варианта РАС. М. 2018 г.</w:t>
      </w:r>
    </w:p>
    <w:p w14:paraId="2840DE34"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Сенсорные особенности детей с расстройствами аутистического спектра стратегии помощи : методическое пособие / Н. Г. Манелис, Ю. В. Никитина, Л. М. Феррои, О. П. Комарова ; ред. А. В. Хаустов, Н. Г. Манелис. — Москва, 2018. — 70 с.</w:t>
      </w:r>
    </w:p>
    <w:p w14:paraId="5B992890"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Шаргородская Л.В. Создание специальных условий обучения в начальной школе детей с расстройствами аутистического спектра. Динамическая модель интеграции. //Альманах института коррекционной педагогики. 2018 г. № 34</w:t>
      </w:r>
    </w:p>
    <w:p w14:paraId="1DB5F495" w14:textId="77777777" w:rsidR="00121E6C" w:rsidRPr="00121E6C" w:rsidRDefault="00121E6C" w:rsidP="00121E6C">
      <w:pPr>
        <w:pStyle w:val="a4"/>
        <w:numPr>
          <w:ilvl w:val="0"/>
          <w:numId w:val="4"/>
        </w:numPr>
        <w:spacing w:after="0" w:line="360" w:lineRule="auto"/>
        <w:ind w:left="426"/>
        <w:jc w:val="both"/>
        <w:rPr>
          <w:rFonts w:ascii="Times New Roman" w:hAnsi="Times New Roman" w:cs="Times New Roman"/>
          <w:sz w:val="24"/>
          <w:szCs w:val="24"/>
        </w:rPr>
      </w:pPr>
      <w:r w:rsidRPr="00121E6C">
        <w:rPr>
          <w:rFonts w:ascii="Times New Roman" w:hAnsi="Times New Roman" w:cs="Times New Roman"/>
          <w:sz w:val="24"/>
          <w:szCs w:val="24"/>
        </w:rPr>
        <w:t>Янушко Е.А. Игры с аутичным ребенком. Установление контакта, способы взаимодействия, развитие речи, психотерапия, практическое пособие для психологов, педагогов и родителей. М.: Теревинф, 2004.</w:t>
      </w:r>
    </w:p>
    <w:sectPr w:rsidR="00121E6C" w:rsidRPr="00121E6C" w:rsidSect="004D249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626BF2"/>
    <w:multiLevelType w:val="hybridMultilevel"/>
    <w:tmpl w:val="D7ECFB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61FF3B84"/>
    <w:multiLevelType w:val="multilevel"/>
    <w:tmpl w:val="EDD6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735EBF"/>
    <w:multiLevelType w:val="hybridMultilevel"/>
    <w:tmpl w:val="07D61A3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771F2B3C"/>
    <w:multiLevelType w:val="hybridMultilevel"/>
    <w:tmpl w:val="BBD44B22"/>
    <w:lvl w:ilvl="0" w:tplc="E190E7E2">
      <w:numFmt w:val="bullet"/>
      <w:lvlText w:val="-"/>
      <w:lvlJc w:val="left"/>
      <w:pPr>
        <w:ind w:left="1287" w:hanging="360"/>
      </w:pPr>
      <w:rPr>
        <w:rFonts w:ascii="Times New Roman" w:eastAsia="Times New Roman" w:hAnsi="Times New Roman" w:cs="Times New Roman" w:hint="default"/>
        <w:color w:val="171717"/>
        <w:w w:val="100"/>
        <w:sz w:val="24"/>
        <w:szCs w:val="24"/>
        <w:lang w:val="ru-RU" w:eastAsia="en-US" w:bidi="ar-SA"/>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DB9"/>
    <w:rsid w:val="00026DB9"/>
    <w:rsid w:val="00121E6C"/>
    <w:rsid w:val="001A337A"/>
    <w:rsid w:val="001B18C0"/>
    <w:rsid w:val="003A0E02"/>
    <w:rsid w:val="003C1F7B"/>
    <w:rsid w:val="00454EB5"/>
    <w:rsid w:val="00461439"/>
    <w:rsid w:val="004D249E"/>
    <w:rsid w:val="005C29C5"/>
    <w:rsid w:val="00625932"/>
    <w:rsid w:val="007439E5"/>
    <w:rsid w:val="00765705"/>
    <w:rsid w:val="007F577D"/>
    <w:rsid w:val="00871DE8"/>
    <w:rsid w:val="00AD18A5"/>
    <w:rsid w:val="00C02AB4"/>
    <w:rsid w:val="00C37416"/>
    <w:rsid w:val="00CB276E"/>
    <w:rsid w:val="00CD6866"/>
    <w:rsid w:val="00D714A3"/>
    <w:rsid w:val="00DE2B6E"/>
    <w:rsid w:val="00E06C4F"/>
    <w:rsid w:val="00EE3C25"/>
    <w:rsid w:val="00F539B7"/>
    <w:rsid w:val="00F6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7227"/>
  <w15:chartTrackingRefBased/>
  <w15:docId w15:val="{B134C21C-9910-49B4-8006-1E74E0515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26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249E"/>
    <w:pPr>
      <w:ind w:left="720"/>
      <w:contextualSpacing/>
    </w:pPr>
  </w:style>
  <w:style w:type="character" w:styleId="a5">
    <w:name w:val="Strong"/>
    <w:basedOn w:val="a0"/>
    <w:uiPriority w:val="22"/>
    <w:qFormat/>
    <w:rsid w:val="007439E5"/>
    <w:rPr>
      <w:b/>
      <w:bCs/>
    </w:rPr>
  </w:style>
  <w:style w:type="character" w:styleId="a6">
    <w:name w:val="Hyperlink"/>
    <w:basedOn w:val="a0"/>
    <w:uiPriority w:val="99"/>
    <w:semiHidden/>
    <w:unhideWhenUsed/>
    <w:rsid w:val="007439E5"/>
    <w:rPr>
      <w:color w:val="0000FF"/>
      <w:u w:val="single"/>
    </w:rPr>
  </w:style>
  <w:style w:type="paragraph" w:customStyle="1" w:styleId="futurismarkdown-listitem">
    <w:name w:val="futurismarkdown-listitem"/>
    <w:basedOn w:val="a"/>
    <w:rsid w:val="007439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19825">
      <w:bodyDiv w:val="1"/>
      <w:marLeft w:val="0"/>
      <w:marRight w:val="0"/>
      <w:marTop w:val="0"/>
      <w:marBottom w:val="0"/>
      <w:divBdr>
        <w:top w:val="none" w:sz="0" w:space="0" w:color="auto"/>
        <w:left w:val="none" w:sz="0" w:space="0" w:color="auto"/>
        <w:bottom w:val="none" w:sz="0" w:space="0" w:color="auto"/>
        <w:right w:val="none" w:sz="0" w:space="0" w:color="auto"/>
      </w:divBdr>
    </w:div>
    <w:div w:id="714697171">
      <w:bodyDiv w:val="1"/>
      <w:marLeft w:val="0"/>
      <w:marRight w:val="0"/>
      <w:marTop w:val="0"/>
      <w:marBottom w:val="0"/>
      <w:divBdr>
        <w:top w:val="none" w:sz="0" w:space="0" w:color="auto"/>
        <w:left w:val="none" w:sz="0" w:space="0" w:color="auto"/>
        <w:bottom w:val="none" w:sz="0" w:space="0" w:color="auto"/>
        <w:right w:val="none" w:sz="0" w:space="0" w:color="auto"/>
      </w:divBdr>
      <w:divsChild>
        <w:div w:id="31543171">
          <w:marLeft w:val="0"/>
          <w:marRight w:val="0"/>
          <w:marTop w:val="0"/>
          <w:marBottom w:val="120"/>
          <w:divBdr>
            <w:top w:val="none" w:sz="0" w:space="0" w:color="auto"/>
            <w:left w:val="none" w:sz="0" w:space="0" w:color="auto"/>
            <w:bottom w:val="none" w:sz="0" w:space="0" w:color="auto"/>
            <w:right w:val="none" w:sz="0" w:space="0" w:color="auto"/>
          </w:divBdr>
        </w:div>
      </w:divsChild>
    </w:div>
    <w:div w:id="936982307">
      <w:bodyDiv w:val="1"/>
      <w:marLeft w:val="0"/>
      <w:marRight w:val="0"/>
      <w:marTop w:val="0"/>
      <w:marBottom w:val="0"/>
      <w:divBdr>
        <w:top w:val="none" w:sz="0" w:space="0" w:color="auto"/>
        <w:left w:val="none" w:sz="0" w:space="0" w:color="auto"/>
        <w:bottom w:val="none" w:sz="0" w:space="0" w:color="auto"/>
        <w:right w:val="none" w:sz="0" w:space="0" w:color="auto"/>
      </w:divBdr>
    </w:div>
    <w:div w:id="129593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2025-09-11T09:28:00Z</dcterms:created>
  <dcterms:modified xsi:type="dcterms:W3CDTF">2025-10-09T07:23:00Z</dcterms:modified>
</cp:coreProperties>
</file>